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0BA7" w14:textId="77777777" w:rsidR="003D29DF" w:rsidRDefault="007C3C84" w:rsidP="007C3C8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B88F2B9" wp14:editId="3FD45DF3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6CC9F" w14:textId="77777777" w:rsidR="007C3C84" w:rsidRDefault="007C3C84" w:rsidP="007C3C84">
      <w:pPr>
        <w:jc w:val="center"/>
        <w:rPr>
          <w:rFonts w:ascii="Arial" w:hAnsi="Arial" w:cs="Arial"/>
        </w:rPr>
      </w:pPr>
    </w:p>
    <w:p w14:paraId="60C4F07D" w14:textId="77777777" w:rsidR="007C3C84" w:rsidRDefault="007C3C84" w:rsidP="007C3C84">
      <w:pPr>
        <w:jc w:val="center"/>
        <w:rPr>
          <w:rFonts w:ascii="Arial" w:hAnsi="Arial" w:cs="Arial"/>
        </w:rPr>
      </w:pPr>
    </w:p>
    <w:p w14:paraId="7E4AC7A5" w14:textId="77777777" w:rsidR="007C3C84" w:rsidRDefault="007C3C84" w:rsidP="007C3C84">
      <w:pPr>
        <w:jc w:val="center"/>
        <w:rPr>
          <w:rFonts w:ascii="Arial" w:hAnsi="Arial" w:cs="Arial"/>
        </w:rPr>
      </w:pPr>
    </w:p>
    <w:p w14:paraId="15D9F5C9" w14:textId="77777777" w:rsidR="007C3C84" w:rsidRDefault="007C3C84" w:rsidP="007C3C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North American Industry Information</w:t>
      </w:r>
    </w:p>
    <w:p w14:paraId="65B6E8C6" w14:textId="77777777" w:rsidR="007C3C84" w:rsidRDefault="007C3C84" w:rsidP="007C3C84">
      <w:pPr>
        <w:jc w:val="center"/>
        <w:rPr>
          <w:rFonts w:ascii="Arial" w:hAnsi="Arial" w:cs="Arial"/>
          <w:b/>
        </w:rPr>
      </w:pPr>
    </w:p>
    <w:p w14:paraId="350CDC15" w14:textId="77777777" w:rsidR="007C3C84" w:rsidRDefault="007C3C84" w:rsidP="007C3C84">
      <w:pPr>
        <w:jc w:val="center"/>
        <w:rPr>
          <w:rFonts w:ascii="Arial" w:hAnsi="Arial" w:cs="Arial"/>
          <w:b/>
        </w:rPr>
      </w:pPr>
    </w:p>
    <w:p w14:paraId="4963D789" w14:textId="384E0357" w:rsidR="007C3C84" w:rsidRDefault="007C3C84" w:rsidP="007C3C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resources are starting points in the search for industry information. </w:t>
      </w:r>
      <w:r w:rsidR="00305FAF">
        <w:rPr>
          <w:rFonts w:ascii="Arial" w:hAnsi="Arial" w:cs="Arial"/>
          <w:sz w:val="20"/>
          <w:szCs w:val="20"/>
        </w:rPr>
        <w:t xml:space="preserve">The focus is on industry/market research. </w:t>
      </w:r>
      <w:r>
        <w:rPr>
          <w:rFonts w:ascii="Arial" w:hAnsi="Arial" w:cs="Arial"/>
          <w:sz w:val="20"/>
          <w:szCs w:val="20"/>
        </w:rPr>
        <w:t xml:space="preserve">Some of the resources are freely available on the web. Others are </w:t>
      </w:r>
      <w:hyperlink r:id="rId5" w:history="1">
        <w:r w:rsidRPr="001875A8">
          <w:rPr>
            <w:rStyle w:val="Hyperlink"/>
            <w:rFonts w:ascii="Arial" w:hAnsi="Arial" w:cs="Arial"/>
            <w:sz w:val="20"/>
            <w:szCs w:val="20"/>
          </w:rPr>
          <w:t>Leddy Library</w:t>
        </w:r>
      </w:hyperlink>
      <w:r>
        <w:rPr>
          <w:rFonts w:ascii="Arial" w:hAnsi="Arial" w:cs="Arial"/>
          <w:sz w:val="20"/>
          <w:szCs w:val="20"/>
        </w:rPr>
        <w:t xml:space="preserve"> subscriptions and so, if you are off-campus, you will need to sign on with your University of Windsor ID and email password. If you do not find what you are looking for, please contact </w:t>
      </w:r>
      <w:hyperlink r:id="rId6" w:history="1">
        <w:r w:rsidRPr="007C3C84">
          <w:rPr>
            <w:rStyle w:val="Hyperlink"/>
            <w:rFonts w:ascii="Arial" w:hAnsi="Arial" w:cs="Arial"/>
            <w:sz w:val="20"/>
            <w:szCs w:val="20"/>
          </w:rPr>
          <w:t>Katharine Ball</w:t>
        </w:r>
      </w:hyperlink>
      <w:r>
        <w:rPr>
          <w:rFonts w:ascii="Arial" w:hAnsi="Arial" w:cs="Arial"/>
          <w:sz w:val="20"/>
          <w:szCs w:val="20"/>
        </w:rPr>
        <w:t xml:space="preserve"> at (519) 253-3000, ext. 3852</w:t>
      </w:r>
    </w:p>
    <w:p w14:paraId="16508EAB" w14:textId="77777777" w:rsidR="007C3C84" w:rsidRDefault="007C3C84" w:rsidP="007C3C84">
      <w:pPr>
        <w:rPr>
          <w:rFonts w:ascii="Arial" w:hAnsi="Arial" w:cs="Arial"/>
          <w:sz w:val="20"/>
          <w:szCs w:val="20"/>
        </w:rPr>
      </w:pPr>
    </w:p>
    <w:p w14:paraId="2B7DFF2E" w14:textId="77777777" w:rsidR="007C3C84" w:rsidRDefault="007C3C84" w:rsidP="007C3C8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BB33F03" w14:textId="77777777" w:rsidR="00D02FDE" w:rsidRDefault="00D02FDE" w:rsidP="007C3C84">
      <w:pPr>
        <w:rPr>
          <w:rFonts w:ascii="Arial" w:hAnsi="Arial" w:cs="Arial"/>
          <w:sz w:val="20"/>
          <w:szCs w:val="20"/>
        </w:rPr>
      </w:pPr>
    </w:p>
    <w:p w14:paraId="46850B83" w14:textId="77777777" w:rsidR="00D02FDE" w:rsidRDefault="00D02FDE" w:rsidP="007C3C84">
      <w:pPr>
        <w:rPr>
          <w:rFonts w:ascii="Arial" w:hAnsi="Arial" w:cs="Arial"/>
          <w:sz w:val="20"/>
          <w:szCs w:val="20"/>
        </w:rPr>
      </w:pPr>
    </w:p>
    <w:p w14:paraId="79178DFB" w14:textId="77777777" w:rsidR="00D02FDE" w:rsidRDefault="00D02FDE" w:rsidP="007C3C84">
      <w:pPr>
        <w:rPr>
          <w:rFonts w:ascii="Arial" w:hAnsi="Arial" w:cs="Arial"/>
          <w:sz w:val="20"/>
          <w:szCs w:val="20"/>
        </w:rPr>
      </w:pPr>
    </w:p>
    <w:p w14:paraId="17AEDDE2" w14:textId="05DF023F" w:rsidR="00D02FDE" w:rsidRDefault="00D02FDE" w:rsidP="00D02F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Start with the Leddy Library Databases</w:t>
      </w:r>
    </w:p>
    <w:p w14:paraId="5765E04F" w14:textId="77777777" w:rsidR="00032715" w:rsidRDefault="00032715" w:rsidP="00D02FDE">
      <w:pPr>
        <w:rPr>
          <w:rFonts w:ascii="Arial" w:hAnsi="Arial" w:cs="Arial"/>
          <w:b/>
          <w:sz w:val="20"/>
          <w:szCs w:val="20"/>
        </w:rPr>
      </w:pPr>
    </w:p>
    <w:p w14:paraId="0533A844" w14:textId="1AA6A39A" w:rsidR="00871695" w:rsidRDefault="00123B94" w:rsidP="00D02F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are located </w:t>
      </w:r>
      <w:r w:rsidR="00871695">
        <w:rPr>
          <w:rFonts w:ascii="Arial" w:hAnsi="Arial" w:cs="Arial"/>
          <w:sz w:val="20"/>
          <w:szCs w:val="20"/>
        </w:rPr>
        <w:t xml:space="preserve">on the </w:t>
      </w:r>
      <w:hyperlink r:id="rId7" w:history="1">
        <w:r w:rsidR="00871695" w:rsidRPr="00032715">
          <w:rPr>
            <w:rStyle w:val="Hyperlink"/>
            <w:rFonts w:ascii="Arial" w:hAnsi="Arial" w:cs="Arial"/>
            <w:sz w:val="20"/>
            <w:szCs w:val="20"/>
          </w:rPr>
          <w:t>Business Administration Subject Page</w:t>
        </w:r>
      </w:hyperlink>
    </w:p>
    <w:p w14:paraId="1BD56A04" w14:textId="00A0E916" w:rsidR="00123B94" w:rsidRPr="00032715" w:rsidRDefault="0007373F" w:rsidP="00D02FDE">
      <w:pPr>
        <w:rPr>
          <w:rFonts w:ascii="Arial" w:hAnsi="Arial" w:cs="Arial"/>
          <w:sz w:val="20"/>
          <w:szCs w:val="20"/>
        </w:rPr>
      </w:pPr>
      <w:hyperlink r:id="rId8" w:history="1">
        <w:r w:rsidR="00B031D8" w:rsidRPr="00032715">
          <w:rPr>
            <w:rStyle w:val="Hyperlink"/>
            <w:rFonts w:ascii="Arial" w:hAnsi="Arial" w:cs="Arial"/>
            <w:sz w:val="20"/>
            <w:szCs w:val="20"/>
            <w:u w:val="none"/>
          </w:rPr>
          <w:t>http://leddy.uwindsor.ca/business-administration</w:t>
        </w:r>
      </w:hyperlink>
    </w:p>
    <w:p w14:paraId="2A82D8C8" w14:textId="1ED65290" w:rsidR="00D02FDE" w:rsidRDefault="00D02FDE" w:rsidP="00D02FDE">
      <w:pPr>
        <w:rPr>
          <w:rFonts w:ascii="Arial" w:hAnsi="Arial" w:cs="Arial"/>
          <w:sz w:val="20"/>
          <w:szCs w:val="20"/>
        </w:rPr>
      </w:pPr>
    </w:p>
    <w:p w14:paraId="18A78999" w14:textId="77777777" w:rsidR="00D434E5" w:rsidRDefault="00D434E5" w:rsidP="00D02FDE">
      <w:pPr>
        <w:rPr>
          <w:rFonts w:ascii="Arial" w:hAnsi="Arial" w:cs="Arial"/>
          <w:b/>
          <w:sz w:val="20"/>
          <w:szCs w:val="20"/>
        </w:rPr>
      </w:pPr>
    </w:p>
    <w:p w14:paraId="1F2A238C" w14:textId="22866398" w:rsidR="004A556E" w:rsidRDefault="0007373F" w:rsidP="00D02FDE">
      <w:pPr>
        <w:rPr>
          <w:rFonts w:ascii="Arial" w:hAnsi="Arial" w:cs="Arial"/>
          <w:b/>
          <w:sz w:val="20"/>
          <w:szCs w:val="20"/>
        </w:rPr>
      </w:pPr>
      <w:hyperlink r:id="rId9" w:history="1">
        <w:r w:rsidR="00082FFC" w:rsidRPr="0084278B">
          <w:rPr>
            <w:rStyle w:val="Hyperlink"/>
            <w:rFonts w:ascii="Arial" w:hAnsi="Arial" w:cs="Arial"/>
            <w:b/>
            <w:sz w:val="20"/>
            <w:szCs w:val="20"/>
          </w:rPr>
          <w:t>IBISWorld</w:t>
        </w:r>
      </w:hyperlink>
    </w:p>
    <w:p w14:paraId="5DBA2D69" w14:textId="03DD6791" w:rsidR="00082FFC" w:rsidRDefault="0007373F" w:rsidP="00D02FDE">
      <w:pPr>
        <w:rPr>
          <w:rFonts w:ascii="Arial" w:hAnsi="Arial" w:cs="Arial"/>
          <w:sz w:val="20"/>
          <w:szCs w:val="20"/>
        </w:rPr>
      </w:pPr>
      <w:hyperlink r:id="rId10" w:history="1">
        <w:r w:rsidR="00082FFC" w:rsidRPr="0084278B">
          <w:rPr>
            <w:rStyle w:val="Hyperlink"/>
            <w:rFonts w:ascii="Arial" w:hAnsi="Arial" w:cs="Arial"/>
            <w:sz w:val="20"/>
            <w:szCs w:val="20"/>
            <w:u w:val="none"/>
          </w:rPr>
          <w:t>http://led.uwindsor.ca/ibisworld</w:t>
        </w:r>
      </w:hyperlink>
    </w:p>
    <w:p w14:paraId="5FDAD9F9" w14:textId="69E91D6A" w:rsidR="00D434E5" w:rsidRDefault="00D434E5" w:rsidP="00D02FDE">
      <w:pPr>
        <w:rPr>
          <w:rFonts w:ascii="Arial" w:hAnsi="Arial" w:cs="Arial"/>
          <w:sz w:val="20"/>
          <w:szCs w:val="20"/>
        </w:rPr>
      </w:pPr>
    </w:p>
    <w:p w14:paraId="2F1A644B" w14:textId="07EF2A45" w:rsidR="00D434E5" w:rsidRDefault="00122172" w:rsidP="00D02F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broad range of industry reports for the United States, Canada</w:t>
      </w:r>
      <w:r w:rsidR="00607350">
        <w:rPr>
          <w:rFonts w:ascii="Arial" w:hAnsi="Arial" w:cs="Arial"/>
          <w:sz w:val="20"/>
          <w:szCs w:val="20"/>
        </w:rPr>
        <w:t>, Ontario, and China; also a few global reports. Information includes</w:t>
      </w:r>
      <w:r w:rsidR="0083342A">
        <w:rPr>
          <w:rFonts w:ascii="Arial" w:hAnsi="Arial" w:cs="Arial"/>
          <w:sz w:val="20"/>
          <w:szCs w:val="20"/>
        </w:rPr>
        <w:t xml:space="preserve"> an industry overview, industry performance, industry outlook, products and markets, competitive landscape, </w:t>
      </w:r>
      <w:r w:rsidR="00ED6256">
        <w:rPr>
          <w:rFonts w:ascii="Arial" w:hAnsi="Arial" w:cs="Arial"/>
          <w:sz w:val="20"/>
          <w:szCs w:val="20"/>
        </w:rPr>
        <w:t>major companies, operating conditions, and key statistics.</w:t>
      </w:r>
    </w:p>
    <w:p w14:paraId="7D353E74" w14:textId="77777777" w:rsidR="00ED6256" w:rsidRPr="0084278B" w:rsidRDefault="00ED6256" w:rsidP="00D02FDE">
      <w:pPr>
        <w:rPr>
          <w:rFonts w:ascii="Arial" w:hAnsi="Arial" w:cs="Arial"/>
          <w:sz w:val="20"/>
          <w:szCs w:val="20"/>
        </w:rPr>
      </w:pPr>
    </w:p>
    <w:p w14:paraId="78C3348A" w14:textId="77777777" w:rsidR="00D02FDE" w:rsidRDefault="00D02FDE" w:rsidP="00D02FDE">
      <w:pPr>
        <w:rPr>
          <w:rFonts w:ascii="Arial" w:hAnsi="Arial" w:cs="Arial"/>
          <w:sz w:val="20"/>
          <w:szCs w:val="20"/>
        </w:rPr>
      </w:pPr>
    </w:p>
    <w:p w14:paraId="73C381B3" w14:textId="77777777" w:rsidR="00D02FDE" w:rsidRPr="006549B1" w:rsidRDefault="0007373F" w:rsidP="00D02FDE">
      <w:pPr>
        <w:rPr>
          <w:rFonts w:ascii="Arial" w:eastAsia="Times New Roman" w:hAnsi="Arial" w:cs="Arial"/>
          <w:bCs/>
          <w:color w:val="4472C4" w:themeColor="accent5"/>
          <w:sz w:val="20"/>
          <w:szCs w:val="20"/>
          <w:lang w:val="en"/>
        </w:rPr>
      </w:pPr>
      <w:hyperlink r:id="rId11" w:history="1">
        <w:r w:rsidR="00D02FDE" w:rsidRPr="006549B1">
          <w:rPr>
            <w:rFonts w:ascii="Arial" w:eastAsia="Times New Roman" w:hAnsi="Arial" w:cs="Arial"/>
            <w:b/>
            <w:bCs/>
            <w:color w:val="4472C4" w:themeColor="accent5"/>
            <w:sz w:val="20"/>
            <w:szCs w:val="20"/>
            <w:u w:val="single"/>
            <w:lang w:val="en"/>
          </w:rPr>
          <w:t>Global Market Information Database</w:t>
        </w:r>
      </w:hyperlink>
      <w:r w:rsidR="00D02FDE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u w:val="single"/>
          <w:lang w:val="en"/>
        </w:rPr>
        <w:t>: Passport</w:t>
      </w:r>
      <w:r w:rsidR="00D02FDE" w:rsidRPr="006549B1">
        <w:rPr>
          <w:rFonts w:ascii="Arial" w:eastAsia="Times New Roman" w:hAnsi="Arial" w:cs="Arial"/>
          <w:bCs/>
          <w:color w:val="4472C4" w:themeColor="accent5"/>
          <w:sz w:val="20"/>
          <w:szCs w:val="20"/>
          <w:lang w:val="en"/>
        </w:rPr>
        <w:t xml:space="preserve"> </w:t>
      </w:r>
    </w:p>
    <w:p w14:paraId="2E539BB3" w14:textId="0729CD94" w:rsidR="00D02FDE" w:rsidRDefault="0007373F" w:rsidP="00D02FDE">
      <w:pPr>
        <w:rPr>
          <w:rFonts w:ascii="Arial" w:eastAsia="Times New Roman" w:hAnsi="Arial" w:cs="Arial"/>
          <w:bCs/>
          <w:color w:val="4472C4" w:themeColor="accent5"/>
          <w:sz w:val="20"/>
          <w:szCs w:val="20"/>
          <w:lang w:val="en"/>
        </w:rPr>
      </w:pPr>
      <w:hyperlink r:id="rId12" w:history="1">
        <w:r w:rsidR="00D02FDE" w:rsidRPr="006549B1">
          <w:rPr>
            <w:rFonts w:ascii="Arial" w:eastAsia="Times New Roman" w:hAnsi="Arial" w:cs="Arial"/>
            <w:bCs/>
            <w:color w:val="4472C4" w:themeColor="accent5"/>
            <w:sz w:val="20"/>
            <w:szCs w:val="20"/>
            <w:lang w:val="en"/>
          </w:rPr>
          <w:t>http://led.uwindsor.ca/gmid</w:t>
        </w:r>
      </w:hyperlink>
    </w:p>
    <w:p w14:paraId="69C053B8" w14:textId="1258B973" w:rsidR="008F27F4" w:rsidRDefault="008F27F4" w:rsidP="00D02FDE">
      <w:pPr>
        <w:rPr>
          <w:rFonts w:ascii="Arial" w:eastAsia="Times New Roman" w:hAnsi="Arial" w:cs="Arial"/>
          <w:bCs/>
          <w:color w:val="4472C4" w:themeColor="accent5"/>
          <w:sz w:val="20"/>
          <w:szCs w:val="20"/>
          <w:lang w:val="en"/>
        </w:rPr>
      </w:pPr>
    </w:p>
    <w:p w14:paraId="0AB75717" w14:textId="0A3CF321" w:rsidR="00D02FDE" w:rsidRDefault="00D02FDE" w:rsidP="00D02F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international database with both global and country level industry reports and statistics. Its focus is consumer goods and services. Information includes </w:t>
      </w:r>
      <w:r w:rsidR="00905937">
        <w:rPr>
          <w:rFonts w:ascii="Arial" w:hAnsi="Arial" w:cs="Arial"/>
          <w:sz w:val="20"/>
          <w:szCs w:val="20"/>
        </w:rPr>
        <w:t>trends, market size</w:t>
      </w:r>
      <w:r w:rsidR="0018362F">
        <w:rPr>
          <w:rFonts w:ascii="Arial" w:hAnsi="Arial" w:cs="Arial"/>
          <w:sz w:val="20"/>
          <w:szCs w:val="20"/>
        </w:rPr>
        <w:t xml:space="preserve"> and data,</w:t>
      </w:r>
      <w:r w:rsidR="006C51B4">
        <w:rPr>
          <w:rFonts w:ascii="Arial" w:hAnsi="Arial" w:cs="Arial"/>
          <w:sz w:val="20"/>
          <w:szCs w:val="20"/>
        </w:rPr>
        <w:t xml:space="preserve"> and</w:t>
      </w:r>
      <w:r w:rsidR="0018362F">
        <w:rPr>
          <w:rFonts w:ascii="Arial" w:hAnsi="Arial" w:cs="Arial"/>
          <w:sz w:val="20"/>
          <w:szCs w:val="20"/>
        </w:rPr>
        <w:t xml:space="preserve"> competitive landscape. </w:t>
      </w:r>
      <w:r>
        <w:rPr>
          <w:rFonts w:ascii="Arial" w:hAnsi="Arial" w:cs="Arial"/>
          <w:sz w:val="20"/>
          <w:szCs w:val="20"/>
        </w:rPr>
        <w:t xml:space="preserve">Use the Industries tab at the top. </w:t>
      </w:r>
      <w:r w:rsidR="001143F4">
        <w:rPr>
          <w:rFonts w:ascii="Arial" w:hAnsi="Arial" w:cs="Arial"/>
          <w:sz w:val="20"/>
          <w:szCs w:val="20"/>
        </w:rPr>
        <w:t>Then, u</w:t>
      </w:r>
      <w:r w:rsidR="0018362F">
        <w:rPr>
          <w:rFonts w:ascii="Arial" w:hAnsi="Arial" w:cs="Arial"/>
          <w:sz w:val="20"/>
          <w:szCs w:val="20"/>
        </w:rPr>
        <w:t xml:space="preserve">nder Country </w:t>
      </w:r>
      <w:r w:rsidR="00F90F86">
        <w:rPr>
          <w:rFonts w:ascii="Arial" w:hAnsi="Arial" w:cs="Arial"/>
          <w:sz w:val="20"/>
          <w:szCs w:val="20"/>
        </w:rPr>
        <w:t>Reports, select your industry sub-category and country</w:t>
      </w:r>
      <w:r w:rsidR="005041A9">
        <w:rPr>
          <w:rFonts w:ascii="Arial" w:hAnsi="Arial" w:cs="Arial"/>
          <w:sz w:val="20"/>
          <w:szCs w:val="20"/>
        </w:rPr>
        <w:t>.</w:t>
      </w:r>
    </w:p>
    <w:p w14:paraId="6EC9A056" w14:textId="77777777" w:rsidR="00C97725" w:rsidRDefault="00C97725" w:rsidP="00D02FDE">
      <w:pPr>
        <w:rPr>
          <w:rFonts w:ascii="Arial" w:hAnsi="Arial" w:cs="Arial"/>
          <w:sz w:val="20"/>
          <w:szCs w:val="20"/>
        </w:rPr>
      </w:pPr>
    </w:p>
    <w:p w14:paraId="3694B8F7" w14:textId="77777777" w:rsidR="00D02FDE" w:rsidRDefault="00D02FDE" w:rsidP="00D02FDE">
      <w:pPr>
        <w:rPr>
          <w:rFonts w:ascii="Arial" w:hAnsi="Arial" w:cs="Arial"/>
          <w:sz w:val="20"/>
          <w:szCs w:val="20"/>
        </w:rPr>
      </w:pPr>
    </w:p>
    <w:p w14:paraId="0288AAA2" w14:textId="77777777" w:rsidR="00D02FDE" w:rsidRDefault="0007373F" w:rsidP="00D02FDE">
      <w:pPr>
        <w:rPr>
          <w:rFonts w:ascii="Arial" w:hAnsi="Arial" w:cs="Arial"/>
          <w:b/>
          <w:sz w:val="20"/>
          <w:szCs w:val="20"/>
        </w:rPr>
      </w:pPr>
      <w:hyperlink r:id="rId13" w:history="1">
        <w:r w:rsidR="00D02FDE" w:rsidRPr="00E01CB1">
          <w:rPr>
            <w:rStyle w:val="Hyperlink"/>
            <w:rFonts w:ascii="Arial" w:hAnsi="Arial" w:cs="Arial"/>
            <w:b/>
            <w:sz w:val="20"/>
            <w:szCs w:val="20"/>
          </w:rPr>
          <w:t>Market Research.com</w:t>
        </w:r>
      </w:hyperlink>
    </w:p>
    <w:p w14:paraId="5006C698" w14:textId="77777777" w:rsidR="00D02FDE" w:rsidRDefault="0007373F" w:rsidP="00D02FDE">
      <w:pPr>
        <w:rPr>
          <w:rFonts w:ascii="Arial" w:hAnsi="Arial" w:cs="Arial"/>
          <w:color w:val="005596"/>
          <w:sz w:val="20"/>
          <w:szCs w:val="20"/>
          <w:lang w:val="en"/>
        </w:rPr>
      </w:pPr>
      <w:hyperlink r:id="rId14" w:tgtFrame="_blank" w:history="1">
        <w:r w:rsidR="00D02FDE" w:rsidRPr="00805A4B">
          <w:rPr>
            <w:rFonts w:ascii="Arial" w:hAnsi="Arial" w:cs="Arial"/>
            <w:color w:val="005596"/>
            <w:sz w:val="20"/>
            <w:szCs w:val="20"/>
            <w:lang w:val="en"/>
          </w:rPr>
          <w:t>http://led.uwindsor.ca/market-research</w:t>
        </w:r>
      </w:hyperlink>
    </w:p>
    <w:p w14:paraId="2EFD8279" w14:textId="77777777" w:rsidR="00BE4DAB" w:rsidRDefault="00BE4DAB" w:rsidP="00D02FDE">
      <w:pPr>
        <w:rPr>
          <w:rFonts w:ascii="Arial" w:hAnsi="Arial" w:cs="Arial"/>
          <w:color w:val="636363"/>
          <w:sz w:val="20"/>
          <w:szCs w:val="20"/>
          <w:lang w:val="en"/>
        </w:rPr>
      </w:pPr>
    </w:p>
    <w:p w14:paraId="4E8330DA" w14:textId="1E7DF300" w:rsidR="00D02FDE" w:rsidRDefault="005C69C2" w:rsidP="00D02FDE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G</w:t>
      </w:r>
      <w:r w:rsidR="00D02FDE">
        <w:rPr>
          <w:rFonts w:ascii="Arial" w:hAnsi="Arial" w:cs="Arial"/>
          <w:sz w:val="20"/>
          <w:szCs w:val="20"/>
          <w:lang w:val="en"/>
        </w:rPr>
        <w:t xml:space="preserve">lobal and </w:t>
      </w:r>
      <w:r>
        <w:rPr>
          <w:rFonts w:ascii="Arial" w:hAnsi="Arial" w:cs="Arial"/>
          <w:sz w:val="20"/>
          <w:szCs w:val="20"/>
          <w:lang w:val="en"/>
        </w:rPr>
        <w:t>U.S.</w:t>
      </w:r>
      <w:r w:rsidR="00D02FDE">
        <w:rPr>
          <w:rFonts w:ascii="Arial" w:hAnsi="Arial" w:cs="Arial"/>
          <w:sz w:val="20"/>
          <w:szCs w:val="20"/>
          <w:lang w:val="en"/>
        </w:rPr>
        <w:t xml:space="preserve"> reports for service industries, consumer goods, food &amp; beverage, heavy industry, life science, the public sector, and technology &amp; media. Report providers include: </w:t>
      </w:r>
      <w:proofErr w:type="spellStart"/>
      <w:r w:rsidR="00D02FDE">
        <w:rPr>
          <w:rFonts w:ascii="Arial" w:hAnsi="Arial" w:cs="Arial"/>
          <w:sz w:val="20"/>
          <w:szCs w:val="20"/>
          <w:lang w:val="en"/>
        </w:rPr>
        <w:t>Kalorma</w:t>
      </w:r>
      <w:proofErr w:type="spellEnd"/>
      <w:r w:rsidR="00D02FDE">
        <w:rPr>
          <w:rFonts w:ascii="Arial" w:hAnsi="Arial" w:cs="Arial"/>
          <w:sz w:val="20"/>
          <w:szCs w:val="20"/>
          <w:lang w:val="en"/>
        </w:rPr>
        <w:t xml:space="preserve">, Packaged Facts, SBI Energy, Simba Information, </w:t>
      </w:r>
      <w:r w:rsidR="00766006">
        <w:rPr>
          <w:rFonts w:ascii="Arial" w:hAnsi="Arial" w:cs="Arial"/>
          <w:sz w:val="20"/>
          <w:szCs w:val="20"/>
          <w:lang w:val="en"/>
        </w:rPr>
        <w:t>Freedonia Focus</w:t>
      </w:r>
      <w:r w:rsidR="00D02FDE">
        <w:rPr>
          <w:rFonts w:ascii="Arial" w:hAnsi="Arial" w:cs="Arial"/>
          <w:sz w:val="20"/>
          <w:szCs w:val="20"/>
          <w:lang w:val="en"/>
        </w:rPr>
        <w:t xml:space="preserve">, and Paul </w:t>
      </w:r>
      <w:proofErr w:type="spellStart"/>
      <w:r w:rsidR="00D02FDE">
        <w:rPr>
          <w:rFonts w:ascii="Arial" w:hAnsi="Arial" w:cs="Arial"/>
          <w:sz w:val="20"/>
          <w:szCs w:val="20"/>
          <w:lang w:val="en"/>
        </w:rPr>
        <w:t>Budde</w:t>
      </w:r>
      <w:proofErr w:type="spellEnd"/>
      <w:r w:rsidR="00D02FDE">
        <w:rPr>
          <w:rFonts w:ascii="Arial" w:hAnsi="Arial" w:cs="Arial"/>
          <w:sz w:val="20"/>
          <w:szCs w:val="20"/>
          <w:lang w:val="en"/>
        </w:rPr>
        <w:t>.</w:t>
      </w:r>
    </w:p>
    <w:p w14:paraId="19F5ED52" w14:textId="77777777" w:rsidR="00D02FDE" w:rsidRDefault="00D02FDE" w:rsidP="00D02FDE">
      <w:pPr>
        <w:rPr>
          <w:rFonts w:ascii="Arial" w:hAnsi="Arial" w:cs="Arial"/>
          <w:sz w:val="20"/>
          <w:szCs w:val="20"/>
          <w:lang w:val="en"/>
        </w:rPr>
      </w:pPr>
    </w:p>
    <w:p w14:paraId="0A9E1944" w14:textId="77777777" w:rsidR="00D02FDE" w:rsidRDefault="00D02FDE" w:rsidP="00D02FDE">
      <w:pPr>
        <w:rPr>
          <w:rFonts w:ascii="Arial" w:hAnsi="Arial" w:cs="Arial"/>
          <w:sz w:val="20"/>
          <w:szCs w:val="20"/>
          <w:lang w:val="en"/>
        </w:rPr>
      </w:pPr>
    </w:p>
    <w:p w14:paraId="6E3BFB33" w14:textId="77777777" w:rsidR="003C043E" w:rsidRDefault="0007373F" w:rsidP="00D02FDE">
      <w:pPr>
        <w:rPr>
          <w:rFonts w:ascii="Arial" w:hAnsi="Arial" w:cs="Arial"/>
          <w:color w:val="636363"/>
          <w:sz w:val="20"/>
          <w:szCs w:val="20"/>
          <w:u w:val="single"/>
          <w:lang w:val="en"/>
        </w:rPr>
      </w:pPr>
      <w:hyperlink r:id="rId15" w:history="1">
        <w:r w:rsidR="003C043E" w:rsidRPr="003C043E">
          <w:rPr>
            <w:rStyle w:val="Strong"/>
            <w:rFonts w:ascii="Arial" w:hAnsi="Arial" w:cs="Arial"/>
            <w:color w:val="005596"/>
            <w:sz w:val="20"/>
            <w:szCs w:val="20"/>
            <w:u w:val="single"/>
            <w:lang w:val="en"/>
          </w:rPr>
          <w:t>Conference Board of Canada E-Library</w:t>
        </w:r>
      </w:hyperlink>
    </w:p>
    <w:p w14:paraId="0E20C7E5" w14:textId="77777777" w:rsidR="00BE4DAB" w:rsidRDefault="0007373F" w:rsidP="00D02FDE">
      <w:pPr>
        <w:rPr>
          <w:rStyle w:val="Hyperlink"/>
          <w:rFonts w:ascii="Arial" w:hAnsi="Arial" w:cs="Arial"/>
          <w:sz w:val="20"/>
          <w:szCs w:val="20"/>
          <w:u w:val="none"/>
          <w:lang w:val="en"/>
        </w:rPr>
      </w:pPr>
      <w:hyperlink r:id="rId16" w:history="1">
        <w:r w:rsidR="003C043E" w:rsidRPr="003C043E">
          <w:rPr>
            <w:rStyle w:val="Hyperlink"/>
            <w:rFonts w:ascii="Arial" w:hAnsi="Arial" w:cs="Arial"/>
            <w:sz w:val="20"/>
            <w:szCs w:val="20"/>
            <w:u w:val="none"/>
            <w:lang w:val="en"/>
          </w:rPr>
          <w:t>http://led.uwindsor.ca/conference-board-canada</w:t>
        </w:r>
      </w:hyperlink>
    </w:p>
    <w:p w14:paraId="2738CB45" w14:textId="117DD9B3" w:rsidR="00DD17AF" w:rsidRDefault="003C043E" w:rsidP="002327C3">
      <w:pPr>
        <w:rPr>
          <w:rFonts w:ascii="Arial" w:hAnsi="Arial" w:cs="Arial"/>
          <w:sz w:val="20"/>
          <w:szCs w:val="20"/>
          <w:lang w:val="en"/>
        </w:rPr>
      </w:pPr>
      <w:r w:rsidRPr="003C043E">
        <w:rPr>
          <w:rFonts w:ascii="Arial" w:hAnsi="Arial" w:cs="Arial"/>
          <w:color w:val="636363"/>
          <w:sz w:val="20"/>
          <w:szCs w:val="20"/>
          <w:lang w:val="en"/>
        </w:rPr>
        <w:br/>
      </w:r>
      <w:r w:rsidR="00C97725">
        <w:rPr>
          <w:rFonts w:ascii="Arial" w:hAnsi="Arial" w:cs="Arial"/>
          <w:sz w:val="20"/>
          <w:szCs w:val="20"/>
          <w:lang w:val="en"/>
        </w:rPr>
        <w:t>F</w:t>
      </w:r>
      <w:r w:rsidRPr="005C53DE">
        <w:rPr>
          <w:rFonts w:ascii="Arial" w:hAnsi="Arial" w:cs="Arial"/>
          <w:sz w:val="20"/>
          <w:szCs w:val="20"/>
          <w:lang w:val="en"/>
        </w:rPr>
        <w:t>orecasts for key Canadian industries</w:t>
      </w:r>
      <w:r w:rsidR="004F677B">
        <w:rPr>
          <w:rFonts w:ascii="Arial" w:hAnsi="Arial" w:cs="Arial"/>
          <w:sz w:val="20"/>
          <w:szCs w:val="20"/>
          <w:lang w:val="en"/>
        </w:rPr>
        <w:t xml:space="preserve"> in the primary sectors, manufacturing, and services</w:t>
      </w:r>
      <w:r w:rsidRPr="005C53DE">
        <w:rPr>
          <w:rFonts w:ascii="Arial" w:hAnsi="Arial" w:cs="Arial"/>
          <w:sz w:val="20"/>
          <w:szCs w:val="20"/>
          <w:lang w:val="en"/>
        </w:rPr>
        <w:t xml:space="preserve">. Browse by Topic. Then choose Industry Sector </w:t>
      </w:r>
      <w:r w:rsidR="002327C3">
        <w:rPr>
          <w:rFonts w:ascii="Arial" w:hAnsi="Arial" w:cs="Arial"/>
          <w:sz w:val="20"/>
          <w:szCs w:val="20"/>
          <w:lang w:val="en"/>
        </w:rPr>
        <w:t>Economics.</w:t>
      </w:r>
    </w:p>
    <w:p w14:paraId="24155057" w14:textId="1253F4E6" w:rsidR="0007373F" w:rsidRDefault="0007373F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br w:type="page"/>
      </w:r>
    </w:p>
    <w:p w14:paraId="39E6D553" w14:textId="77777777" w:rsidR="009A0117" w:rsidRDefault="009A0117" w:rsidP="002327C3">
      <w:pPr>
        <w:rPr>
          <w:rFonts w:ascii="Arial" w:hAnsi="Arial" w:cs="Arial"/>
          <w:sz w:val="20"/>
          <w:szCs w:val="20"/>
          <w:lang w:val="en"/>
        </w:rPr>
      </w:pPr>
    </w:p>
    <w:p w14:paraId="1A979009" w14:textId="437D765F" w:rsidR="009A0117" w:rsidRDefault="009A0117" w:rsidP="002327C3">
      <w:pPr>
        <w:rPr>
          <w:rFonts w:ascii="Arial" w:hAnsi="Arial" w:cs="Arial"/>
          <w:sz w:val="20"/>
          <w:szCs w:val="20"/>
          <w:lang w:val="en"/>
        </w:rPr>
      </w:pPr>
    </w:p>
    <w:p w14:paraId="75CC4774" w14:textId="4AC9C1F6" w:rsidR="00B714BA" w:rsidRPr="00B714BA" w:rsidRDefault="00B714BA" w:rsidP="00B714BA">
      <w:pPr>
        <w:rPr>
          <w:rFonts w:ascii="Arial" w:hAnsi="Arial" w:cs="Arial"/>
          <w:b/>
          <w:bCs/>
          <w:sz w:val="20"/>
          <w:szCs w:val="20"/>
        </w:rPr>
      </w:pPr>
      <w:hyperlink r:id="rId17" w:history="1">
        <w:r w:rsidRPr="00B714BA">
          <w:rPr>
            <w:rStyle w:val="Hyperlink"/>
            <w:rFonts w:ascii="Arial" w:hAnsi="Arial" w:cs="Arial"/>
            <w:b/>
            <w:bCs/>
            <w:sz w:val="20"/>
            <w:szCs w:val="20"/>
          </w:rPr>
          <w:t>eMarketer Pro</w:t>
        </w:r>
      </w:hyperlink>
    </w:p>
    <w:p w14:paraId="38DE125F" w14:textId="77777777" w:rsidR="00B714BA" w:rsidRPr="00A37430" w:rsidRDefault="00B714BA" w:rsidP="00B714BA">
      <w:pPr>
        <w:rPr>
          <w:rFonts w:ascii="Arial" w:hAnsi="Arial" w:cs="Arial"/>
          <w:color w:val="5B9BD5" w:themeColor="accent1"/>
          <w:sz w:val="20"/>
          <w:szCs w:val="20"/>
        </w:rPr>
      </w:pPr>
      <w:hyperlink r:id="rId18" w:tgtFrame="_blank" w:history="1">
        <w:r w:rsidRPr="00A37430">
          <w:rPr>
            <w:rFonts w:ascii="Arial" w:hAnsi="Arial" w:cs="Arial"/>
            <w:color w:val="5B9BD5" w:themeColor="accent1"/>
            <w:sz w:val="20"/>
            <w:szCs w:val="20"/>
          </w:rPr>
          <w:t>http://led.uwindsor.ca/emarketer-pro</w:t>
        </w:r>
      </w:hyperlink>
    </w:p>
    <w:p w14:paraId="6CE35A51" w14:textId="77777777" w:rsidR="0007373F" w:rsidRDefault="0007373F" w:rsidP="00B714BA">
      <w:pPr>
        <w:rPr>
          <w:rFonts w:ascii="Arial" w:hAnsi="Arial" w:cs="Arial"/>
          <w:sz w:val="20"/>
          <w:szCs w:val="20"/>
        </w:rPr>
      </w:pPr>
    </w:p>
    <w:p w14:paraId="3A738946" w14:textId="19C670D5" w:rsidR="00B714BA" w:rsidRPr="00B714BA" w:rsidRDefault="00B714BA" w:rsidP="00B714BA">
      <w:pPr>
        <w:rPr>
          <w:rFonts w:ascii="Arial" w:hAnsi="Arial" w:cs="Arial"/>
          <w:color w:val="5B9BD5" w:themeColor="accent1"/>
          <w:sz w:val="20"/>
          <w:szCs w:val="20"/>
        </w:rPr>
      </w:pPr>
      <w:r w:rsidRPr="00B714BA">
        <w:rPr>
          <w:rFonts w:ascii="Arial" w:hAnsi="Arial" w:cs="Arial"/>
          <w:sz w:val="20"/>
          <w:szCs w:val="20"/>
        </w:rPr>
        <w:t>Provides reports and forecasts in areas such as digital marketing, media, advertising, retail and e-commerce, social media, demographics; global and some country coverage.</w:t>
      </w:r>
    </w:p>
    <w:p w14:paraId="7D661632" w14:textId="101D3930" w:rsidR="00B714BA" w:rsidRDefault="00B714BA" w:rsidP="00B714BA">
      <w:pPr>
        <w:rPr>
          <w:rFonts w:ascii="Arial" w:hAnsi="Arial" w:cs="Arial"/>
          <w:color w:val="5B9BD5" w:themeColor="accent1"/>
          <w:sz w:val="20"/>
          <w:szCs w:val="20"/>
        </w:rPr>
      </w:pPr>
    </w:p>
    <w:p w14:paraId="4C278F59" w14:textId="77777777" w:rsidR="00A91A13" w:rsidRPr="00B714BA" w:rsidRDefault="00A91A13" w:rsidP="00B714BA">
      <w:pPr>
        <w:rPr>
          <w:rFonts w:ascii="Arial" w:hAnsi="Arial" w:cs="Arial"/>
          <w:color w:val="5B9BD5" w:themeColor="accent1"/>
          <w:sz w:val="20"/>
          <w:szCs w:val="20"/>
        </w:rPr>
      </w:pPr>
    </w:p>
    <w:p w14:paraId="506E7F37" w14:textId="1B52F93D" w:rsidR="00B714BA" w:rsidRPr="00B714BA" w:rsidRDefault="00695BEF" w:rsidP="00B714BA">
      <w:pPr>
        <w:rPr>
          <w:rFonts w:ascii="Arial" w:hAnsi="Arial" w:cs="Arial"/>
          <w:b/>
          <w:bCs/>
          <w:sz w:val="20"/>
          <w:szCs w:val="20"/>
        </w:rPr>
      </w:pPr>
      <w:hyperlink r:id="rId19" w:history="1">
        <w:r w:rsidR="00B714BA" w:rsidRPr="00695BEF">
          <w:rPr>
            <w:rStyle w:val="Hyperlink"/>
            <w:rFonts w:ascii="Arial" w:hAnsi="Arial" w:cs="Arial"/>
            <w:b/>
            <w:bCs/>
            <w:sz w:val="20"/>
            <w:szCs w:val="20"/>
          </w:rPr>
          <w:t>Mintel</w:t>
        </w:r>
      </w:hyperlink>
    </w:p>
    <w:p w14:paraId="3A132EFB" w14:textId="77777777" w:rsidR="00B714BA" w:rsidRPr="00695BEF" w:rsidRDefault="00B714BA" w:rsidP="00B714BA">
      <w:pPr>
        <w:rPr>
          <w:rFonts w:ascii="Arial" w:hAnsi="Arial" w:cs="Arial"/>
          <w:color w:val="5B9BD5" w:themeColor="accent1"/>
          <w:sz w:val="20"/>
          <w:szCs w:val="20"/>
        </w:rPr>
      </w:pPr>
      <w:hyperlink r:id="rId20" w:tgtFrame="_blank" w:history="1">
        <w:r w:rsidRPr="00695BEF">
          <w:rPr>
            <w:rFonts w:ascii="Arial" w:hAnsi="Arial" w:cs="Arial"/>
            <w:color w:val="5B9BD5" w:themeColor="accent1"/>
            <w:sz w:val="20"/>
            <w:szCs w:val="20"/>
          </w:rPr>
          <w:t>http://led.uwindsor.ca/mintel</w:t>
        </w:r>
      </w:hyperlink>
    </w:p>
    <w:p w14:paraId="29FF6F2C" w14:textId="77777777" w:rsidR="0007373F" w:rsidRDefault="0007373F" w:rsidP="00B714BA">
      <w:pPr>
        <w:rPr>
          <w:rFonts w:ascii="Arial" w:hAnsi="Arial" w:cs="Arial"/>
          <w:sz w:val="20"/>
          <w:szCs w:val="20"/>
        </w:rPr>
      </w:pPr>
    </w:p>
    <w:p w14:paraId="0CFE3066" w14:textId="690CC571" w:rsidR="00B714BA" w:rsidRPr="00B714BA" w:rsidRDefault="00B714BA" w:rsidP="00B714BA">
      <w:pPr>
        <w:rPr>
          <w:rFonts w:ascii="Arial" w:hAnsi="Arial" w:cs="Arial"/>
          <w:b/>
          <w:bCs/>
          <w:sz w:val="20"/>
          <w:szCs w:val="20"/>
        </w:rPr>
      </w:pPr>
      <w:r w:rsidRPr="00B714BA">
        <w:rPr>
          <w:rFonts w:ascii="Arial" w:hAnsi="Arial" w:cs="Arial"/>
          <w:sz w:val="20"/>
          <w:szCs w:val="20"/>
        </w:rPr>
        <w:t xml:space="preserve">Canadian reports; overview of market size, including a five year forecast, brand share, category trends, consumer attitudes and </w:t>
      </w:r>
      <w:proofErr w:type="spellStart"/>
      <w:r w:rsidRPr="00B714BA">
        <w:rPr>
          <w:rFonts w:ascii="Arial" w:hAnsi="Arial" w:cs="Arial"/>
          <w:sz w:val="20"/>
          <w:szCs w:val="20"/>
        </w:rPr>
        <w:t>behaviours</w:t>
      </w:r>
      <w:proofErr w:type="spellEnd"/>
      <w:r w:rsidRPr="00B714BA">
        <w:rPr>
          <w:rFonts w:ascii="Arial" w:hAnsi="Arial" w:cs="Arial"/>
          <w:sz w:val="20"/>
          <w:szCs w:val="20"/>
        </w:rPr>
        <w:t>; each report also includes downloadable consumer survey data.</w:t>
      </w:r>
    </w:p>
    <w:p w14:paraId="3F32F0D4" w14:textId="77777777" w:rsidR="009A0117" w:rsidRDefault="009A0117" w:rsidP="002327C3">
      <w:pPr>
        <w:rPr>
          <w:rFonts w:ascii="Arial" w:hAnsi="Arial" w:cs="Arial"/>
          <w:sz w:val="20"/>
          <w:szCs w:val="20"/>
          <w:lang w:val="en"/>
        </w:rPr>
      </w:pPr>
    </w:p>
    <w:p w14:paraId="7D3F387D" w14:textId="7D671050" w:rsidR="00001A0F" w:rsidRDefault="00001A0F" w:rsidP="002327C3">
      <w:pPr>
        <w:rPr>
          <w:rFonts w:ascii="Arial" w:hAnsi="Arial" w:cs="Arial"/>
          <w:sz w:val="20"/>
          <w:szCs w:val="20"/>
          <w:lang w:val="en"/>
        </w:rPr>
      </w:pPr>
    </w:p>
    <w:p w14:paraId="0ED40FC1" w14:textId="77777777" w:rsidR="00D02FDE" w:rsidRDefault="0007373F" w:rsidP="00D02FDE">
      <w:pPr>
        <w:rPr>
          <w:rFonts w:ascii="Arial" w:hAnsi="Arial" w:cs="Arial"/>
          <w:b/>
          <w:sz w:val="20"/>
          <w:szCs w:val="20"/>
          <w:lang w:val="en"/>
        </w:rPr>
      </w:pPr>
      <w:hyperlink r:id="rId21" w:history="1">
        <w:r w:rsidR="00D02FDE" w:rsidRPr="007179A4">
          <w:rPr>
            <w:rStyle w:val="Hyperlink"/>
            <w:rFonts w:ascii="Arial" w:hAnsi="Arial" w:cs="Arial"/>
            <w:b/>
            <w:sz w:val="20"/>
            <w:szCs w:val="20"/>
            <w:lang w:val="en"/>
          </w:rPr>
          <w:t>Business Source Complete</w:t>
        </w:r>
      </w:hyperlink>
    </w:p>
    <w:p w14:paraId="786D1AD4" w14:textId="77777777" w:rsidR="00D02FDE" w:rsidRDefault="0007373F" w:rsidP="00D02FDE">
      <w:pPr>
        <w:rPr>
          <w:rFonts w:ascii="Arial" w:hAnsi="Arial" w:cs="Arial"/>
          <w:color w:val="005596"/>
          <w:sz w:val="20"/>
          <w:szCs w:val="20"/>
          <w:lang w:val="en"/>
        </w:rPr>
      </w:pPr>
      <w:hyperlink r:id="rId22" w:tgtFrame="_blank" w:history="1">
        <w:r w:rsidR="00D02FDE" w:rsidRPr="007179A4">
          <w:rPr>
            <w:rFonts w:ascii="Arial" w:hAnsi="Arial" w:cs="Arial"/>
            <w:color w:val="005596"/>
            <w:sz w:val="20"/>
            <w:szCs w:val="20"/>
            <w:lang w:val="en"/>
          </w:rPr>
          <w:t>http://led.uwindsor.ca/business-source-complete</w:t>
        </w:r>
      </w:hyperlink>
    </w:p>
    <w:p w14:paraId="0CAB2E4E" w14:textId="77777777" w:rsidR="00BE4DAB" w:rsidRDefault="00BE4DAB" w:rsidP="00D02FDE">
      <w:pPr>
        <w:rPr>
          <w:rFonts w:ascii="Arial" w:hAnsi="Arial" w:cs="Arial"/>
          <w:color w:val="636363"/>
          <w:sz w:val="20"/>
          <w:szCs w:val="20"/>
          <w:lang w:val="en"/>
        </w:rPr>
      </w:pPr>
    </w:p>
    <w:p w14:paraId="1E1C2068" w14:textId="77777777" w:rsidR="00D02FDE" w:rsidRDefault="00D02FDE" w:rsidP="00D02FDE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Broad U.S./international coverage; includes scholarly journal articles, trade magazine articles, country reports, company reports, industry profiles, etc.</w:t>
      </w:r>
    </w:p>
    <w:p w14:paraId="381406DB" w14:textId="77777777" w:rsidR="00D02FDE" w:rsidRDefault="00D02FDE" w:rsidP="00D02FDE">
      <w:pPr>
        <w:rPr>
          <w:rFonts w:ascii="Arial" w:hAnsi="Arial" w:cs="Arial"/>
          <w:sz w:val="20"/>
          <w:szCs w:val="20"/>
          <w:lang w:val="en"/>
        </w:rPr>
      </w:pPr>
    </w:p>
    <w:p w14:paraId="7357C790" w14:textId="77777777" w:rsidR="00D02FDE" w:rsidRDefault="00D02FDE" w:rsidP="00D02FDE">
      <w:pPr>
        <w:ind w:left="720"/>
        <w:rPr>
          <w:rFonts w:ascii="Arial" w:hAnsi="Arial" w:cs="Arial"/>
          <w:sz w:val="20"/>
          <w:szCs w:val="20"/>
          <w:lang w:val="en"/>
        </w:rPr>
      </w:pPr>
      <w:r w:rsidRPr="000E7912">
        <w:rPr>
          <w:rFonts w:ascii="Arial" w:hAnsi="Arial" w:cs="Arial"/>
          <w:b/>
          <w:sz w:val="20"/>
          <w:szCs w:val="20"/>
          <w:lang w:val="en"/>
        </w:rPr>
        <w:t>Browse the Industry Profiles</w:t>
      </w:r>
      <w:r>
        <w:rPr>
          <w:rFonts w:ascii="Arial" w:hAnsi="Arial" w:cs="Arial"/>
          <w:sz w:val="20"/>
          <w:szCs w:val="20"/>
          <w:lang w:val="en"/>
        </w:rPr>
        <w:t xml:space="preserve"> (right side). These profiles are mainly from </w:t>
      </w:r>
      <w:proofErr w:type="spellStart"/>
      <w:r>
        <w:rPr>
          <w:rFonts w:ascii="Arial" w:hAnsi="Arial" w:cs="Arial"/>
          <w:sz w:val="20"/>
          <w:szCs w:val="20"/>
          <w:lang w:val="en"/>
        </w:rPr>
        <w:t>Marketline</w:t>
      </w:r>
      <w:proofErr w:type="spellEnd"/>
      <w:r>
        <w:rPr>
          <w:rFonts w:ascii="Arial" w:hAnsi="Arial" w:cs="Arial"/>
          <w:sz w:val="20"/>
          <w:szCs w:val="20"/>
          <w:lang w:val="en"/>
        </w:rPr>
        <w:t>/</w:t>
      </w:r>
      <w:proofErr w:type="spellStart"/>
      <w:r>
        <w:rPr>
          <w:rFonts w:ascii="Arial" w:hAnsi="Arial" w:cs="Arial"/>
          <w:sz w:val="20"/>
          <w:szCs w:val="20"/>
          <w:lang w:val="en"/>
        </w:rPr>
        <w:t>Datamonitor</w:t>
      </w:r>
      <w:proofErr w:type="spellEnd"/>
      <w:r>
        <w:rPr>
          <w:rFonts w:ascii="Arial" w:hAnsi="Arial" w:cs="Arial"/>
          <w:sz w:val="20"/>
          <w:szCs w:val="20"/>
          <w:lang w:val="en"/>
        </w:rPr>
        <w:t>, Business Monitor, and Barnes Reports. They cover hundreds of industries and are both global and country-specific.</w:t>
      </w:r>
    </w:p>
    <w:p w14:paraId="098FCE82" w14:textId="77777777" w:rsidR="00D02FDE" w:rsidRDefault="00D02FDE" w:rsidP="00D02FDE">
      <w:pPr>
        <w:ind w:left="720"/>
        <w:rPr>
          <w:rFonts w:ascii="Arial" w:hAnsi="Arial" w:cs="Arial"/>
          <w:sz w:val="20"/>
          <w:szCs w:val="20"/>
        </w:rPr>
      </w:pPr>
    </w:p>
    <w:p w14:paraId="6CF219FB" w14:textId="77777777" w:rsidR="005C53DE" w:rsidRDefault="00D02FDE" w:rsidP="005C53D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Search for industry information</w:t>
      </w:r>
      <w:r>
        <w:rPr>
          <w:rFonts w:ascii="Arial" w:hAnsi="Arial" w:cs="Arial"/>
          <w:sz w:val="20"/>
          <w:szCs w:val="20"/>
        </w:rPr>
        <w:t>. Type keywords that describe your industry into the Search box, and limit by date, if appropriate. Example: (</w:t>
      </w:r>
      <w:proofErr w:type="spellStart"/>
      <w:r>
        <w:rPr>
          <w:rFonts w:ascii="Arial" w:hAnsi="Arial" w:cs="Arial"/>
          <w:sz w:val="20"/>
          <w:szCs w:val="20"/>
        </w:rPr>
        <w:t>automo</w:t>
      </w:r>
      <w:proofErr w:type="spellEnd"/>
      <w:r>
        <w:rPr>
          <w:rFonts w:ascii="Arial" w:hAnsi="Arial" w:cs="Arial"/>
          <w:sz w:val="20"/>
          <w:szCs w:val="20"/>
        </w:rPr>
        <w:t xml:space="preserve">* OR motor vehicle) and </w:t>
      </w:r>
      <w:proofErr w:type="spellStart"/>
      <w:r w:rsidR="00754019">
        <w:rPr>
          <w:rFonts w:ascii="Arial" w:hAnsi="Arial" w:cs="Arial"/>
          <w:sz w:val="20"/>
          <w:szCs w:val="20"/>
        </w:rPr>
        <w:t>canad</w:t>
      </w:r>
      <w:proofErr w:type="spellEnd"/>
      <w:r>
        <w:rPr>
          <w:rFonts w:ascii="Arial" w:hAnsi="Arial" w:cs="Arial"/>
          <w:sz w:val="20"/>
          <w:szCs w:val="20"/>
        </w:rPr>
        <w:t>*</w:t>
      </w:r>
    </w:p>
    <w:p w14:paraId="1EDB9A56" w14:textId="77777777" w:rsidR="005C53DE" w:rsidRDefault="005C53DE" w:rsidP="005C53DE">
      <w:pPr>
        <w:ind w:left="720"/>
      </w:pPr>
    </w:p>
    <w:p w14:paraId="69BC9B4C" w14:textId="77777777" w:rsidR="005C53DE" w:rsidRDefault="005C53DE" w:rsidP="005C53DE">
      <w:pPr>
        <w:ind w:left="720"/>
      </w:pPr>
    </w:p>
    <w:p w14:paraId="039EAC72" w14:textId="77777777" w:rsidR="00D02FDE" w:rsidRDefault="0007373F" w:rsidP="005C53DE">
      <w:pPr>
        <w:rPr>
          <w:rFonts w:ascii="Arial" w:hAnsi="Arial" w:cs="Arial"/>
          <w:b/>
          <w:sz w:val="20"/>
          <w:szCs w:val="20"/>
        </w:rPr>
      </w:pPr>
      <w:hyperlink r:id="rId23" w:history="1">
        <w:r w:rsidR="00D02FDE" w:rsidRPr="00227C46">
          <w:rPr>
            <w:rStyle w:val="Hyperlink"/>
            <w:rFonts w:ascii="Arial" w:hAnsi="Arial" w:cs="Arial"/>
            <w:b/>
            <w:sz w:val="20"/>
            <w:szCs w:val="20"/>
          </w:rPr>
          <w:t>ProQuest Business</w:t>
        </w:r>
      </w:hyperlink>
    </w:p>
    <w:p w14:paraId="794A5239" w14:textId="77777777" w:rsidR="00D02FDE" w:rsidRDefault="0007373F" w:rsidP="00D02FDE">
      <w:pPr>
        <w:rPr>
          <w:rFonts w:ascii="Arial" w:hAnsi="Arial" w:cs="Arial"/>
          <w:color w:val="005596"/>
          <w:sz w:val="20"/>
          <w:szCs w:val="20"/>
          <w:lang w:val="en"/>
        </w:rPr>
      </w:pPr>
      <w:hyperlink r:id="rId24" w:tgtFrame="_blank" w:history="1">
        <w:r w:rsidR="00D02FDE" w:rsidRPr="00227C46">
          <w:rPr>
            <w:rFonts w:ascii="Arial" w:hAnsi="Arial" w:cs="Arial"/>
            <w:color w:val="005596"/>
            <w:sz w:val="20"/>
            <w:szCs w:val="20"/>
            <w:lang w:val="en"/>
          </w:rPr>
          <w:t>http://led.uwindsor.ca/proquest-business</w:t>
        </w:r>
      </w:hyperlink>
    </w:p>
    <w:p w14:paraId="3341597B" w14:textId="77777777" w:rsidR="00BE4DAB" w:rsidRDefault="00BE4DAB" w:rsidP="00D02FDE">
      <w:pPr>
        <w:rPr>
          <w:rFonts w:ascii="Arial" w:hAnsi="Arial" w:cs="Arial"/>
          <w:color w:val="005596"/>
          <w:sz w:val="20"/>
          <w:szCs w:val="20"/>
          <w:lang w:val="en"/>
        </w:rPr>
      </w:pPr>
    </w:p>
    <w:p w14:paraId="6D12986D" w14:textId="77777777" w:rsidR="00D02FDE" w:rsidRDefault="00D02FDE" w:rsidP="00D02FDE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A global search of ProQuest business databases, including ABI/Inform, CBCA Complete, </w:t>
      </w:r>
      <w:proofErr w:type="spellStart"/>
      <w:r>
        <w:rPr>
          <w:rFonts w:ascii="Arial" w:hAnsi="Arial" w:cs="Arial"/>
          <w:sz w:val="20"/>
          <w:szCs w:val="20"/>
          <w:lang w:val="en"/>
        </w:rPr>
        <w:t>EconLit</w:t>
      </w:r>
      <w:proofErr w:type="spellEnd"/>
      <w:r>
        <w:rPr>
          <w:rFonts w:ascii="Arial" w:hAnsi="Arial" w:cs="Arial"/>
          <w:sz w:val="20"/>
          <w:szCs w:val="20"/>
          <w:lang w:val="en"/>
        </w:rPr>
        <w:t>, and others; contains scholarly journal articles, trade magazine articles, industry and market research, etc.</w:t>
      </w:r>
    </w:p>
    <w:p w14:paraId="7D6E7824" w14:textId="77777777" w:rsidR="00D02FDE" w:rsidRDefault="00D02FDE" w:rsidP="00D02FDE">
      <w:pPr>
        <w:rPr>
          <w:rFonts w:ascii="Arial" w:hAnsi="Arial" w:cs="Arial"/>
          <w:sz w:val="20"/>
          <w:szCs w:val="20"/>
          <w:lang w:val="en"/>
        </w:rPr>
      </w:pPr>
    </w:p>
    <w:p w14:paraId="120408AC" w14:textId="20CE6616" w:rsidR="00D02FDE" w:rsidRDefault="00D02FDE" w:rsidP="00D02FD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Browse Industry and Market Research Reports</w:t>
      </w:r>
      <w:r>
        <w:rPr>
          <w:rFonts w:ascii="Arial" w:hAnsi="Arial" w:cs="Arial"/>
          <w:sz w:val="20"/>
          <w:szCs w:val="20"/>
        </w:rPr>
        <w:t xml:space="preserve"> (top, right). These reports are from several providers</w:t>
      </w:r>
      <w:r w:rsidR="006F608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Business Monitor, First Research, Just-Series Market Research. They cover a large number of industries; some are global in coverage, some are country-specific. </w:t>
      </w:r>
    </w:p>
    <w:p w14:paraId="3FCD713F" w14:textId="77777777" w:rsidR="00D02FDE" w:rsidRDefault="00D02FDE" w:rsidP="00D02FDE">
      <w:pPr>
        <w:ind w:left="720"/>
        <w:rPr>
          <w:rFonts w:ascii="Arial" w:hAnsi="Arial" w:cs="Arial"/>
          <w:sz w:val="20"/>
          <w:szCs w:val="20"/>
        </w:rPr>
      </w:pPr>
    </w:p>
    <w:p w14:paraId="477E51A8" w14:textId="77777777" w:rsidR="00D02FDE" w:rsidRDefault="00D02FDE" w:rsidP="00D02FD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Search for Industry Information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 to the Advanced Search; type keywords that describe your industry into the search box; limit by date if appropriate. </w:t>
      </w:r>
    </w:p>
    <w:p w14:paraId="540F76B7" w14:textId="77777777" w:rsidR="00D02FDE" w:rsidRDefault="00D02FDE" w:rsidP="00D02FDE">
      <w:pPr>
        <w:rPr>
          <w:rFonts w:ascii="Arial" w:hAnsi="Arial" w:cs="Arial"/>
          <w:sz w:val="20"/>
          <w:szCs w:val="20"/>
        </w:rPr>
      </w:pPr>
    </w:p>
    <w:p w14:paraId="46FDBC3D" w14:textId="77777777" w:rsidR="00D02FDE" w:rsidRDefault="00D02FDE" w:rsidP="00D02FDE">
      <w:pPr>
        <w:rPr>
          <w:rFonts w:ascii="Arial" w:hAnsi="Arial" w:cs="Arial"/>
          <w:sz w:val="20"/>
          <w:szCs w:val="20"/>
        </w:rPr>
      </w:pPr>
    </w:p>
    <w:p w14:paraId="195613B4" w14:textId="2D53F8A0" w:rsidR="00DD17AF" w:rsidRPr="00DD17AF" w:rsidRDefault="0007373F" w:rsidP="00DD17AF">
      <w:pPr>
        <w:spacing w:line="259" w:lineRule="auto"/>
        <w:rPr>
          <w:rFonts w:ascii="Arial" w:hAnsi="Arial" w:cs="Arial"/>
          <w:b/>
          <w:color w:val="0563C1" w:themeColor="hyperlink"/>
          <w:sz w:val="20"/>
          <w:szCs w:val="20"/>
          <w:u w:val="single"/>
        </w:rPr>
      </w:pPr>
      <w:hyperlink r:id="rId25" w:history="1">
        <w:proofErr w:type="spellStart"/>
        <w:r w:rsidR="00DD17AF" w:rsidRPr="00DD17AF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Mergent</w:t>
        </w:r>
        <w:proofErr w:type="spellEnd"/>
        <w:r w:rsidR="00DD17AF" w:rsidRPr="00DD17AF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 xml:space="preserve"> Intellec</w:t>
        </w:r>
      </w:hyperlink>
      <w:r w:rsidR="00567FEB"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t>t</w:t>
      </w:r>
    </w:p>
    <w:p w14:paraId="163E93DF" w14:textId="77777777" w:rsidR="00DD17AF" w:rsidRPr="007312C4" w:rsidRDefault="0007373F" w:rsidP="00DD17AF">
      <w:pPr>
        <w:spacing w:line="259" w:lineRule="auto"/>
        <w:rPr>
          <w:rFonts w:ascii="Arial" w:hAnsi="Arial" w:cs="Arial"/>
          <w:color w:val="5B9BD5" w:themeColor="accent1"/>
          <w:sz w:val="20"/>
          <w:szCs w:val="20"/>
        </w:rPr>
      </w:pPr>
      <w:hyperlink r:id="rId26" w:tgtFrame="_blank" w:history="1">
        <w:r w:rsidR="00DD17AF" w:rsidRPr="007312C4">
          <w:rPr>
            <w:rFonts w:ascii="Arial" w:hAnsi="Arial" w:cs="Arial"/>
            <w:color w:val="5B9BD5" w:themeColor="accent1"/>
            <w:sz w:val="20"/>
            <w:szCs w:val="20"/>
          </w:rPr>
          <w:t>http://led.uwindsor.ca/mergent-intellect</w:t>
        </w:r>
      </w:hyperlink>
    </w:p>
    <w:p w14:paraId="79BB7D51" w14:textId="77777777" w:rsidR="00BE4DAB" w:rsidRPr="00DD17AF" w:rsidRDefault="00BE4DAB" w:rsidP="00DD17AF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14:paraId="70E58F02" w14:textId="684AFE27" w:rsidR="00DD17AF" w:rsidRDefault="004D10C1" w:rsidP="00DD17AF">
      <w:pPr>
        <w:spacing w:line="259" w:lineRule="auto"/>
        <w:rPr>
          <w:rFonts w:ascii="Arial" w:hAnsi="Arial" w:cs="Arial"/>
          <w:sz w:val="20"/>
          <w:szCs w:val="20"/>
        </w:rPr>
      </w:pPr>
      <w:r w:rsidRPr="00D67AE1">
        <w:rPr>
          <w:rFonts w:ascii="Arial" w:hAnsi="Arial" w:cs="Arial"/>
          <w:sz w:val="20"/>
          <w:szCs w:val="20"/>
        </w:rPr>
        <w:t>First Research U.S. industry reports</w:t>
      </w:r>
      <w:r w:rsidR="00B84954" w:rsidRPr="00D67AE1">
        <w:rPr>
          <w:rFonts w:ascii="Arial" w:hAnsi="Arial" w:cs="Arial"/>
          <w:sz w:val="20"/>
          <w:szCs w:val="20"/>
        </w:rPr>
        <w:t>, Dun and Bradstreet Key Business Ratios, and an extensive international business directory.</w:t>
      </w:r>
    </w:p>
    <w:p w14:paraId="20051FB9" w14:textId="77777777" w:rsidR="00FF31D1" w:rsidRPr="00D67AE1" w:rsidRDefault="00FF31D1" w:rsidP="00DD17AF">
      <w:pPr>
        <w:spacing w:line="259" w:lineRule="auto"/>
        <w:rPr>
          <w:rFonts w:ascii="Arial" w:hAnsi="Arial" w:cs="Arial"/>
          <w:sz w:val="20"/>
          <w:szCs w:val="20"/>
        </w:rPr>
      </w:pPr>
    </w:p>
    <w:p w14:paraId="70507EFB" w14:textId="5B2446FD" w:rsidR="00B84954" w:rsidRDefault="00B84954" w:rsidP="00DD17AF">
      <w:pPr>
        <w:spacing w:line="259" w:lineRule="auto"/>
      </w:pPr>
    </w:p>
    <w:p w14:paraId="19C42FA7" w14:textId="57EB4CB2" w:rsidR="00B84954" w:rsidRDefault="0007373F" w:rsidP="00DD17AF">
      <w:pPr>
        <w:spacing w:line="259" w:lineRule="auto"/>
        <w:rPr>
          <w:rFonts w:ascii="Arial" w:hAnsi="Arial" w:cs="Arial"/>
          <w:b/>
          <w:sz w:val="20"/>
          <w:szCs w:val="20"/>
        </w:rPr>
      </w:pPr>
      <w:hyperlink r:id="rId27" w:history="1">
        <w:proofErr w:type="spellStart"/>
        <w:r w:rsidR="00C851C2" w:rsidRPr="00314284">
          <w:rPr>
            <w:rStyle w:val="Hyperlink"/>
            <w:rFonts w:ascii="Arial" w:hAnsi="Arial" w:cs="Arial"/>
            <w:b/>
            <w:sz w:val="20"/>
            <w:szCs w:val="20"/>
          </w:rPr>
          <w:t>Mergent</w:t>
        </w:r>
        <w:proofErr w:type="spellEnd"/>
        <w:r w:rsidR="00C851C2" w:rsidRPr="00314284">
          <w:rPr>
            <w:rStyle w:val="Hyperlink"/>
            <w:rFonts w:ascii="Arial" w:hAnsi="Arial" w:cs="Arial"/>
            <w:b/>
            <w:sz w:val="20"/>
            <w:szCs w:val="20"/>
          </w:rPr>
          <w:t xml:space="preserve"> Online</w:t>
        </w:r>
      </w:hyperlink>
    </w:p>
    <w:p w14:paraId="06A4C1C0" w14:textId="2DABAF2F" w:rsidR="00314284" w:rsidRDefault="0007373F" w:rsidP="00DD17AF">
      <w:pPr>
        <w:spacing w:line="259" w:lineRule="auto"/>
        <w:rPr>
          <w:rFonts w:ascii="Arial" w:hAnsi="Arial" w:cs="Arial"/>
          <w:sz w:val="20"/>
          <w:szCs w:val="20"/>
        </w:rPr>
      </w:pPr>
      <w:hyperlink r:id="rId28" w:history="1">
        <w:r w:rsidR="00314284" w:rsidRPr="00314284">
          <w:rPr>
            <w:rStyle w:val="Hyperlink"/>
            <w:rFonts w:ascii="Arial" w:hAnsi="Arial" w:cs="Arial"/>
            <w:sz w:val="20"/>
            <w:szCs w:val="20"/>
            <w:u w:val="none"/>
          </w:rPr>
          <w:t>http://led.uwindsor.ca/mergent-online</w:t>
        </w:r>
      </w:hyperlink>
    </w:p>
    <w:p w14:paraId="2E6C57C5" w14:textId="0D6FF52A" w:rsidR="00FF31D1" w:rsidRDefault="00FF31D1" w:rsidP="00DD17AF">
      <w:pPr>
        <w:spacing w:line="259" w:lineRule="auto"/>
        <w:rPr>
          <w:rFonts w:ascii="Arial" w:hAnsi="Arial" w:cs="Arial"/>
          <w:sz w:val="20"/>
          <w:szCs w:val="20"/>
        </w:rPr>
      </w:pPr>
    </w:p>
    <w:p w14:paraId="1B1D0282" w14:textId="276202F8" w:rsidR="00FF31D1" w:rsidRPr="00314284" w:rsidRDefault="00FF31D1" w:rsidP="00DD17AF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data, </w:t>
      </w:r>
      <w:proofErr w:type="spellStart"/>
      <w:r>
        <w:rPr>
          <w:rFonts w:ascii="Arial" w:hAnsi="Arial" w:cs="Arial"/>
          <w:sz w:val="20"/>
          <w:szCs w:val="20"/>
        </w:rPr>
        <w:t>Investext</w:t>
      </w:r>
      <w:proofErr w:type="spellEnd"/>
      <w:r>
        <w:rPr>
          <w:rFonts w:ascii="Arial" w:hAnsi="Arial" w:cs="Arial"/>
          <w:sz w:val="20"/>
          <w:szCs w:val="20"/>
        </w:rPr>
        <w:t xml:space="preserve"> Investment Reports, Horizon Global: supply chain information.</w:t>
      </w:r>
    </w:p>
    <w:p w14:paraId="3826C7B0" w14:textId="6792ACB6" w:rsidR="0007373F" w:rsidRDefault="0007373F">
      <w:r>
        <w:br w:type="page"/>
      </w:r>
    </w:p>
    <w:p w14:paraId="6D337541" w14:textId="77777777" w:rsidR="00486A50" w:rsidRDefault="00486A50" w:rsidP="00486A50"/>
    <w:p w14:paraId="4FC89F17" w14:textId="77777777" w:rsidR="0007373F" w:rsidRDefault="0007373F" w:rsidP="00486A50"/>
    <w:p w14:paraId="3C7AD67E" w14:textId="77777777" w:rsidR="0007373F" w:rsidRDefault="0007373F" w:rsidP="00486A50"/>
    <w:p w14:paraId="6E151428" w14:textId="5E8C03CE" w:rsidR="00486A50" w:rsidRPr="00905C0B" w:rsidRDefault="0007373F" w:rsidP="00486A50">
      <w:pPr>
        <w:rPr>
          <w:rFonts w:ascii="Arial" w:hAnsi="Arial" w:cs="Arial"/>
          <w:b/>
          <w:sz w:val="20"/>
          <w:szCs w:val="20"/>
          <w:lang w:val="fr-FR"/>
        </w:rPr>
      </w:pPr>
      <w:hyperlink r:id="rId29" w:history="1">
        <w:r w:rsidR="00486A50" w:rsidRPr="00905C0B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Economist Intelligence Unit</w:t>
        </w:r>
      </w:hyperlink>
    </w:p>
    <w:p w14:paraId="39B33D44" w14:textId="77777777" w:rsidR="00486A50" w:rsidRDefault="0007373F" w:rsidP="00486A50">
      <w:pPr>
        <w:rPr>
          <w:rStyle w:val="Hyperlink"/>
          <w:rFonts w:ascii="Arial" w:hAnsi="Arial" w:cs="Arial"/>
          <w:sz w:val="20"/>
          <w:szCs w:val="20"/>
          <w:u w:val="none"/>
          <w:lang w:val="fr-FR"/>
        </w:rPr>
      </w:pPr>
      <w:hyperlink r:id="rId30" w:history="1">
        <w:r w:rsidR="00486A50" w:rsidRPr="00905C0B">
          <w:rPr>
            <w:rStyle w:val="Hyperlink"/>
            <w:rFonts w:ascii="Arial" w:hAnsi="Arial" w:cs="Arial"/>
            <w:sz w:val="20"/>
            <w:szCs w:val="20"/>
            <w:u w:val="none"/>
            <w:lang w:val="fr-FR"/>
          </w:rPr>
          <w:t>http://led.uwindsor.ca/eiu</w:t>
        </w:r>
      </w:hyperlink>
    </w:p>
    <w:p w14:paraId="2C422190" w14:textId="77777777" w:rsidR="00486A50" w:rsidRPr="00905C0B" w:rsidRDefault="00486A50" w:rsidP="00486A50">
      <w:pPr>
        <w:rPr>
          <w:rFonts w:ascii="Arial" w:hAnsi="Arial" w:cs="Arial"/>
          <w:sz w:val="20"/>
          <w:szCs w:val="20"/>
          <w:lang w:val="fr-FR"/>
        </w:rPr>
      </w:pPr>
    </w:p>
    <w:p w14:paraId="000E4C36" w14:textId="77777777" w:rsidR="00486A50" w:rsidRDefault="00486A50" w:rsidP="00486A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the Industry Analysis database. Provides 5 year forecasts, analysis, and data for six key industrial sectors: automotive, consumer goods, energy, financial services, healthcare, and telecommunications. The profiles are also available for many industry sub-sectors and approximately 60 different countries.</w:t>
      </w:r>
    </w:p>
    <w:p w14:paraId="3F8E5E40" w14:textId="77777777" w:rsidR="00486A50" w:rsidRDefault="00486A50" w:rsidP="00486A50">
      <w:pPr>
        <w:rPr>
          <w:rFonts w:ascii="Arial" w:hAnsi="Arial" w:cs="Arial"/>
          <w:sz w:val="20"/>
          <w:szCs w:val="20"/>
        </w:rPr>
      </w:pPr>
    </w:p>
    <w:p w14:paraId="633AD9AE" w14:textId="77777777" w:rsidR="00E812DF" w:rsidRDefault="00E812DF"/>
    <w:p w14:paraId="07538C52" w14:textId="77777777" w:rsidR="006669F1" w:rsidRDefault="0007373F" w:rsidP="00760DB4">
      <w:pPr>
        <w:pStyle w:val="NormalWeb"/>
        <w:spacing w:before="0" w:after="0"/>
        <w:rPr>
          <w:rFonts w:ascii="Arial" w:hAnsi="Arial" w:cs="Arial"/>
          <w:color w:val="636363"/>
          <w:sz w:val="20"/>
          <w:szCs w:val="20"/>
          <w:lang w:val="en"/>
        </w:rPr>
      </w:pPr>
      <w:hyperlink r:id="rId31" w:history="1">
        <w:proofErr w:type="spellStart"/>
        <w:r w:rsidR="003A4331" w:rsidRPr="008F3D54">
          <w:rPr>
            <w:rStyle w:val="Strong"/>
            <w:rFonts w:ascii="Arial" w:hAnsi="Arial" w:cs="Arial"/>
            <w:color w:val="005596"/>
            <w:sz w:val="20"/>
            <w:szCs w:val="20"/>
            <w:u w:val="single"/>
            <w:lang w:val="en"/>
          </w:rPr>
          <w:t>Compustat</w:t>
        </w:r>
        <w:proofErr w:type="spellEnd"/>
      </w:hyperlink>
      <w:r w:rsidR="006669F1">
        <w:rPr>
          <w:rFonts w:ascii="Arial" w:hAnsi="Arial" w:cs="Arial"/>
          <w:color w:val="636363"/>
          <w:sz w:val="20"/>
          <w:szCs w:val="20"/>
          <w:lang w:val="en"/>
        </w:rPr>
        <w:t xml:space="preserve"> (via WRDS)</w:t>
      </w:r>
    </w:p>
    <w:p w14:paraId="2B3AED7F" w14:textId="77777777" w:rsidR="00BE4DAB" w:rsidRDefault="0007373F" w:rsidP="00760DB4">
      <w:pPr>
        <w:pStyle w:val="NormalWeb"/>
        <w:spacing w:before="0" w:after="0"/>
        <w:rPr>
          <w:rStyle w:val="Hyperlink"/>
          <w:rFonts w:ascii="Arial" w:hAnsi="Arial" w:cs="Arial"/>
          <w:sz w:val="20"/>
          <w:szCs w:val="20"/>
          <w:u w:val="none"/>
          <w:lang w:val="en"/>
        </w:rPr>
      </w:pPr>
      <w:hyperlink r:id="rId32" w:history="1">
        <w:r w:rsidR="006669F1" w:rsidRPr="006669F1">
          <w:rPr>
            <w:rStyle w:val="Hyperlink"/>
            <w:rFonts w:ascii="Arial" w:hAnsi="Arial" w:cs="Arial"/>
            <w:sz w:val="20"/>
            <w:szCs w:val="20"/>
            <w:u w:val="none"/>
            <w:lang w:val="en"/>
          </w:rPr>
          <w:t>http://leddy.uwindsor.ca/business-administration/compustat</w:t>
        </w:r>
      </w:hyperlink>
    </w:p>
    <w:p w14:paraId="757005BE" w14:textId="0C5BE745" w:rsidR="0064787F" w:rsidRDefault="003A4331" w:rsidP="00760DB4">
      <w:pPr>
        <w:pStyle w:val="NormalWeb"/>
        <w:spacing w:before="0" w:after="0"/>
        <w:rPr>
          <w:rFonts w:ascii="Arial" w:hAnsi="Arial" w:cs="Arial"/>
          <w:sz w:val="20"/>
          <w:szCs w:val="20"/>
          <w:lang w:val="en"/>
        </w:rPr>
      </w:pPr>
      <w:r w:rsidRPr="003A4331">
        <w:rPr>
          <w:rFonts w:ascii="Arial" w:hAnsi="Arial" w:cs="Arial"/>
          <w:color w:val="636363"/>
          <w:sz w:val="20"/>
          <w:szCs w:val="20"/>
          <w:lang w:val="en"/>
        </w:rPr>
        <w:br/>
      </w:r>
      <w:r w:rsidR="006669F1" w:rsidRPr="006669F1">
        <w:rPr>
          <w:rFonts w:ascii="Arial" w:hAnsi="Arial" w:cs="Arial"/>
          <w:sz w:val="20"/>
          <w:szCs w:val="20"/>
          <w:lang w:val="en"/>
        </w:rPr>
        <w:t xml:space="preserve">Very detailed financial information. </w:t>
      </w:r>
      <w:r w:rsidR="008A7CB7">
        <w:rPr>
          <w:rFonts w:ascii="Arial" w:hAnsi="Arial" w:cs="Arial"/>
          <w:sz w:val="20"/>
          <w:szCs w:val="20"/>
          <w:lang w:val="en"/>
        </w:rPr>
        <w:t>In</w:t>
      </w:r>
      <w:r w:rsidRPr="006669F1">
        <w:rPr>
          <w:rFonts w:ascii="Arial" w:hAnsi="Arial" w:cs="Arial"/>
          <w:sz w:val="20"/>
          <w:szCs w:val="20"/>
          <w:lang w:val="en"/>
        </w:rPr>
        <w:t>dustry specific financial variables for airlines, banking, gaming, home-building, healthcare facilities, lodging, managed healthcare, mining, oil and gas, retail, semi-conductors and utilities.</w:t>
      </w:r>
      <w:r w:rsidR="0064787F">
        <w:rPr>
          <w:rFonts w:ascii="Arial" w:hAnsi="Arial" w:cs="Arial"/>
          <w:sz w:val="20"/>
          <w:szCs w:val="20"/>
          <w:lang w:val="en"/>
        </w:rPr>
        <w:br/>
      </w:r>
    </w:p>
    <w:p w14:paraId="2F429937" w14:textId="77777777" w:rsidR="0007373F" w:rsidRDefault="0007373F">
      <w:pPr>
        <w:rPr>
          <w:rFonts w:ascii="Arial" w:hAnsi="Arial" w:cs="Arial"/>
          <w:sz w:val="20"/>
          <w:szCs w:val="20"/>
          <w:lang w:val="en"/>
        </w:rPr>
      </w:pPr>
    </w:p>
    <w:p w14:paraId="4D2360A6" w14:textId="77777777" w:rsidR="00FA23ED" w:rsidRDefault="0007373F" w:rsidP="00FA23ED">
      <w:pPr>
        <w:pStyle w:val="NormalWeb"/>
        <w:spacing w:before="0" w:after="0"/>
        <w:rPr>
          <w:rFonts w:ascii="Arial" w:hAnsi="Arial" w:cs="Arial"/>
          <w:color w:val="636363"/>
          <w:sz w:val="20"/>
          <w:szCs w:val="20"/>
          <w:u w:val="single"/>
          <w:lang w:val="en"/>
        </w:rPr>
      </w:pPr>
      <w:hyperlink r:id="rId33" w:history="1">
        <w:r w:rsidR="00FA23ED" w:rsidRPr="00FA23ED">
          <w:rPr>
            <w:rStyle w:val="Strong"/>
            <w:rFonts w:ascii="Arial" w:hAnsi="Arial" w:cs="Arial"/>
            <w:color w:val="005596"/>
            <w:sz w:val="20"/>
            <w:szCs w:val="20"/>
            <w:u w:val="single"/>
            <w:lang w:val="en"/>
          </w:rPr>
          <w:t>Leddy Library Catalogue</w:t>
        </w:r>
      </w:hyperlink>
    </w:p>
    <w:p w14:paraId="613F9C2A" w14:textId="77777777" w:rsidR="00A951F4" w:rsidRDefault="0007373F" w:rsidP="00D50E25">
      <w:pPr>
        <w:pStyle w:val="NormalWeb"/>
        <w:spacing w:before="0" w:after="0"/>
        <w:rPr>
          <w:rFonts w:ascii="Arial" w:hAnsi="Arial" w:cs="Arial"/>
          <w:sz w:val="20"/>
          <w:szCs w:val="20"/>
          <w:lang w:val="en"/>
        </w:rPr>
      </w:pPr>
      <w:hyperlink r:id="rId34" w:history="1">
        <w:r w:rsidR="00A951F4" w:rsidRPr="00A951F4">
          <w:rPr>
            <w:rStyle w:val="Hyperlink"/>
            <w:rFonts w:ascii="Arial" w:hAnsi="Arial" w:cs="Arial"/>
            <w:sz w:val="20"/>
            <w:szCs w:val="20"/>
            <w:u w:val="none"/>
            <w:lang w:val="en"/>
          </w:rPr>
          <w:t>http://led.uwindsor.ca/catalogue</w:t>
        </w:r>
      </w:hyperlink>
    </w:p>
    <w:p w14:paraId="6056EB9F" w14:textId="77777777" w:rsidR="00B34C0B" w:rsidRPr="00A951F4" w:rsidRDefault="00B34C0B" w:rsidP="00D50E25">
      <w:pPr>
        <w:pStyle w:val="NormalWeb"/>
        <w:spacing w:before="0" w:after="0"/>
        <w:rPr>
          <w:rFonts w:ascii="Arial" w:hAnsi="Arial" w:cs="Arial"/>
          <w:sz w:val="20"/>
          <w:szCs w:val="20"/>
          <w:lang w:val="en"/>
        </w:rPr>
      </w:pPr>
    </w:p>
    <w:p w14:paraId="019A0FFA" w14:textId="12FFEE7E" w:rsidR="00FA23ED" w:rsidRDefault="002C455C" w:rsidP="00D50E25">
      <w:pPr>
        <w:pStyle w:val="NormalWeb"/>
        <w:spacing w:before="0" w:after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Information</w:t>
      </w:r>
      <w:r w:rsidR="00FA23ED" w:rsidRPr="00D50E25">
        <w:rPr>
          <w:rFonts w:ascii="Arial" w:hAnsi="Arial" w:cs="Arial"/>
          <w:sz w:val="20"/>
          <w:szCs w:val="20"/>
          <w:lang w:val="en"/>
        </w:rPr>
        <w:t xml:space="preserve"> on different industries</w:t>
      </w:r>
      <w:r w:rsidR="00BA1850" w:rsidRPr="00D50E25">
        <w:rPr>
          <w:rFonts w:ascii="Arial" w:hAnsi="Arial" w:cs="Arial"/>
          <w:sz w:val="20"/>
          <w:szCs w:val="20"/>
          <w:lang w:val="en"/>
        </w:rPr>
        <w:t>.</w:t>
      </w:r>
      <w:r w:rsidR="00FA23ED" w:rsidRPr="00D50E25">
        <w:rPr>
          <w:rFonts w:ascii="Arial" w:hAnsi="Arial" w:cs="Arial"/>
          <w:sz w:val="20"/>
          <w:szCs w:val="20"/>
          <w:lang w:val="en"/>
        </w:rPr>
        <w:t xml:space="preserve"> A few examples include:</w:t>
      </w:r>
    </w:p>
    <w:p w14:paraId="0E639BCD" w14:textId="77777777" w:rsidR="00D50E25" w:rsidRPr="00D50E25" w:rsidRDefault="00D50E25" w:rsidP="00D50E25">
      <w:pPr>
        <w:pStyle w:val="NormalWeb"/>
        <w:spacing w:before="0" w:after="0"/>
        <w:rPr>
          <w:rFonts w:ascii="Arial" w:hAnsi="Arial" w:cs="Arial"/>
          <w:sz w:val="20"/>
          <w:szCs w:val="20"/>
          <w:lang w:val="en"/>
        </w:rPr>
      </w:pPr>
    </w:p>
    <w:p w14:paraId="1E5CC0DF" w14:textId="3503A652" w:rsidR="00FA23ED" w:rsidRDefault="00FA23ED" w:rsidP="00D50E25">
      <w:pPr>
        <w:pStyle w:val="NormalWeb"/>
        <w:spacing w:before="0" w:after="0"/>
        <w:rPr>
          <w:rFonts w:ascii="Arial" w:hAnsi="Arial" w:cs="Arial"/>
          <w:sz w:val="20"/>
          <w:szCs w:val="20"/>
          <w:lang w:val="en"/>
        </w:rPr>
      </w:pPr>
      <w:proofErr w:type="spellStart"/>
      <w:r w:rsidRPr="00D50E25">
        <w:rPr>
          <w:rStyle w:val="Strong"/>
          <w:rFonts w:ascii="Arial" w:hAnsi="Arial" w:cs="Arial"/>
          <w:sz w:val="20"/>
          <w:szCs w:val="20"/>
          <w:lang w:val="en"/>
        </w:rPr>
        <w:t>DesRosiers</w:t>
      </w:r>
      <w:proofErr w:type="spellEnd"/>
      <w:r w:rsidRPr="00D50E25">
        <w:rPr>
          <w:rStyle w:val="Strong"/>
          <w:rFonts w:ascii="Arial" w:hAnsi="Arial" w:cs="Arial"/>
          <w:sz w:val="20"/>
          <w:szCs w:val="20"/>
          <w:lang w:val="en"/>
        </w:rPr>
        <w:t xml:space="preserve"> automotive reports</w:t>
      </w:r>
      <w:r w:rsidR="00BA1850" w:rsidRPr="00D50E25">
        <w:rPr>
          <w:rStyle w:val="Strong"/>
          <w:rFonts w:ascii="Arial" w:hAnsi="Arial" w:cs="Arial"/>
          <w:sz w:val="20"/>
          <w:szCs w:val="20"/>
          <w:lang w:val="en"/>
        </w:rPr>
        <w:t xml:space="preserve"> </w:t>
      </w:r>
      <w:r w:rsidRPr="00D50E25">
        <w:rPr>
          <w:rFonts w:ascii="Arial" w:hAnsi="Arial" w:cs="Arial"/>
          <w:sz w:val="20"/>
          <w:szCs w:val="20"/>
          <w:lang w:val="en"/>
        </w:rPr>
        <w:t xml:space="preserve"> Serials, 3rd Floor West: HD9710.A1 D46</w:t>
      </w:r>
      <w:r w:rsidRPr="00D50E25">
        <w:rPr>
          <w:rFonts w:ascii="Arial" w:hAnsi="Arial" w:cs="Arial"/>
          <w:sz w:val="20"/>
          <w:szCs w:val="20"/>
          <w:lang w:val="en"/>
        </w:rPr>
        <w:br/>
      </w:r>
      <w:proofErr w:type="spellStart"/>
      <w:r w:rsidRPr="00D50E25">
        <w:rPr>
          <w:rStyle w:val="Strong"/>
          <w:rFonts w:ascii="Arial" w:hAnsi="Arial" w:cs="Arial"/>
          <w:sz w:val="20"/>
          <w:szCs w:val="20"/>
          <w:lang w:val="en"/>
        </w:rPr>
        <w:t>DesRosiers</w:t>
      </w:r>
      <w:proofErr w:type="spellEnd"/>
      <w:r w:rsidRPr="00D50E25">
        <w:rPr>
          <w:rStyle w:val="Strong"/>
          <w:rFonts w:ascii="Arial" w:hAnsi="Arial" w:cs="Arial"/>
          <w:sz w:val="20"/>
          <w:szCs w:val="20"/>
          <w:lang w:val="en"/>
        </w:rPr>
        <w:t xml:space="preserve"> automotive yearbook</w:t>
      </w:r>
      <w:r w:rsidRPr="00D50E25">
        <w:rPr>
          <w:rFonts w:ascii="Arial" w:hAnsi="Arial" w:cs="Arial"/>
          <w:sz w:val="20"/>
          <w:szCs w:val="20"/>
          <w:lang w:val="en"/>
        </w:rPr>
        <w:t xml:space="preserve">  </w:t>
      </w:r>
      <w:r w:rsidR="006E68C9">
        <w:rPr>
          <w:rFonts w:ascii="Arial" w:hAnsi="Arial" w:cs="Arial"/>
          <w:sz w:val="20"/>
          <w:szCs w:val="20"/>
          <w:lang w:val="en"/>
        </w:rPr>
        <w:t>Serials, 3rd Floor West:</w:t>
      </w:r>
      <w:r w:rsidRPr="00D50E25">
        <w:rPr>
          <w:rFonts w:ascii="Arial" w:hAnsi="Arial" w:cs="Arial"/>
          <w:sz w:val="20"/>
          <w:szCs w:val="20"/>
          <w:lang w:val="en"/>
        </w:rPr>
        <w:t xml:space="preserve"> HD9710.A1 D47</w:t>
      </w:r>
      <w:r w:rsidRPr="00D50E25">
        <w:rPr>
          <w:rFonts w:ascii="Arial" w:hAnsi="Arial" w:cs="Arial"/>
          <w:sz w:val="20"/>
          <w:szCs w:val="20"/>
          <w:lang w:val="en"/>
        </w:rPr>
        <w:br/>
      </w:r>
      <w:r w:rsidRPr="00D50E25">
        <w:rPr>
          <w:rStyle w:val="Strong"/>
          <w:rFonts w:ascii="Arial" w:hAnsi="Arial" w:cs="Arial"/>
          <w:sz w:val="20"/>
          <w:szCs w:val="20"/>
          <w:lang w:val="en"/>
        </w:rPr>
        <w:t>Ward's motor vehicle facts &amp; figures</w:t>
      </w:r>
      <w:r w:rsidRPr="00D50E25">
        <w:rPr>
          <w:rFonts w:ascii="Arial" w:hAnsi="Arial" w:cs="Arial"/>
          <w:sz w:val="20"/>
          <w:szCs w:val="20"/>
          <w:lang w:val="en"/>
        </w:rPr>
        <w:t xml:space="preserve">  </w:t>
      </w:r>
      <w:r w:rsidR="0063087E">
        <w:rPr>
          <w:rFonts w:ascii="Arial" w:hAnsi="Arial" w:cs="Arial"/>
          <w:sz w:val="20"/>
          <w:szCs w:val="20"/>
          <w:lang w:val="en"/>
        </w:rPr>
        <w:t>Serials, 3rd Floor West</w:t>
      </w:r>
      <w:r w:rsidRPr="00D50E25">
        <w:rPr>
          <w:rFonts w:ascii="Arial" w:hAnsi="Arial" w:cs="Arial"/>
          <w:sz w:val="20"/>
          <w:szCs w:val="20"/>
          <w:lang w:val="en"/>
        </w:rPr>
        <w:t>: HD9710.U5 A82</w:t>
      </w:r>
    </w:p>
    <w:p w14:paraId="681074C6" w14:textId="77777777" w:rsidR="00E73E8F" w:rsidRPr="00D50E25" w:rsidRDefault="00E73E8F" w:rsidP="00D50E25">
      <w:pPr>
        <w:pStyle w:val="NormalWeb"/>
        <w:spacing w:before="0" w:after="0"/>
        <w:rPr>
          <w:rFonts w:ascii="Arial" w:hAnsi="Arial" w:cs="Arial"/>
          <w:sz w:val="20"/>
          <w:szCs w:val="20"/>
          <w:lang w:val="en"/>
        </w:rPr>
      </w:pPr>
    </w:p>
    <w:p w14:paraId="675FEF3B" w14:textId="77777777" w:rsidR="00FA23ED" w:rsidRPr="00BC49A4" w:rsidRDefault="00FA23ED" w:rsidP="00BC49A4">
      <w:pPr>
        <w:spacing w:line="259" w:lineRule="auto"/>
        <w:rPr>
          <w:rFonts w:ascii="Arial" w:hAnsi="Arial" w:cs="Arial"/>
          <w:sz w:val="20"/>
          <w:szCs w:val="20"/>
          <w:lang w:val="en"/>
        </w:rPr>
      </w:pPr>
    </w:p>
    <w:p w14:paraId="6669A62D" w14:textId="77777777" w:rsidR="004F3E6A" w:rsidRPr="00DB3BB8" w:rsidRDefault="002966F8" w:rsidP="00760DB4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E18F88A" w14:textId="77777777" w:rsidR="000336A5" w:rsidRDefault="000336A5" w:rsidP="00760DB4">
      <w:pPr>
        <w:pStyle w:val="NormalWeb"/>
        <w:spacing w:before="0" w:after="0"/>
        <w:rPr>
          <w:color w:val="636363"/>
          <w:sz w:val="18"/>
          <w:szCs w:val="18"/>
          <w:lang w:val="en"/>
        </w:rPr>
      </w:pPr>
    </w:p>
    <w:p w14:paraId="1F03D16D" w14:textId="77777777" w:rsidR="00F83D1E" w:rsidRDefault="00F83D1E" w:rsidP="00D02FDE">
      <w:pPr>
        <w:rPr>
          <w:rFonts w:ascii="Arial" w:hAnsi="Arial" w:cs="Arial"/>
          <w:b/>
          <w:sz w:val="20"/>
          <w:szCs w:val="20"/>
          <w:lang w:val="en"/>
        </w:rPr>
      </w:pPr>
    </w:p>
    <w:p w14:paraId="53AC45F6" w14:textId="77777777" w:rsidR="006E25C7" w:rsidRDefault="006E25C7" w:rsidP="00D02FDE">
      <w:pPr>
        <w:rPr>
          <w:rFonts w:ascii="Arial" w:hAnsi="Arial" w:cs="Arial"/>
          <w:b/>
          <w:sz w:val="20"/>
          <w:szCs w:val="20"/>
          <w:lang w:val="en"/>
        </w:rPr>
      </w:pPr>
    </w:p>
    <w:p w14:paraId="70860FD9" w14:textId="068266BE" w:rsidR="003A4331" w:rsidRDefault="00041577" w:rsidP="00D02FDE">
      <w:pPr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>Supplement with Free Industry Information from the Web</w:t>
      </w:r>
    </w:p>
    <w:p w14:paraId="621ADC16" w14:textId="77777777" w:rsidR="00041577" w:rsidRDefault="00041577" w:rsidP="00D02FDE">
      <w:pPr>
        <w:rPr>
          <w:rFonts w:ascii="Arial" w:hAnsi="Arial" w:cs="Arial"/>
          <w:b/>
          <w:sz w:val="20"/>
          <w:szCs w:val="20"/>
          <w:lang w:val="en"/>
        </w:rPr>
      </w:pPr>
    </w:p>
    <w:p w14:paraId="3B7A1355" w14:textId="77777777" w:rsidR="00041577" w:rsidRDefault="00041577" w:rsidP="00D02FDE">
      <w:pPr>
        <w:rPr>
          <w:rFonts w:ascii="Arial" w:hAnsi="Arial" w:cs="Arial"/>
          <w:b/>
          <w:sz w:val="20"/>
          <w:szCs w:val="20"/>
          <w:lang w:val="en"/>
        </w:rPr>
      </w:pPr>
    </w:p>
    <w:p w14:paraId="55446777" w14:textId="4EB2F746" w:rsidR="00041577" w:rsidRDefault="00041577" w:rsidP="00D02FDE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Do a general Google search, but also focus your search by considering who might be producing the information you are looking for. </w:t>
      </w:r>
      <w:r w:rsidRPr="00041577">
        <w:rPr>
          <w:rFonts w:ascii="Arial" w:hAnsi="Arial" w:cs="Arial"/>
          <w:b/>
          <w:sz w:val="20"/>
          <w:szCs w:val="20"/>
          <w:lang w:val="en"/>
        </w:rPr>
        <w:t>Governments, industry associations, accounting and consulting firms, and universities</w:t>
      </w:r>
      <w:r>
        <w:rPr>
          <w:rFonts w:ascii="Arial" w:hAnsi="Arial" w:cs="Arial"/>
          <w:b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are often good sources of free information and reports. Below are a few examples.</w:t>
      </w:r>
    </w:p>
    <w:p w14:paraId="3C4213ED" w14:textId="77777777" w:rsidR="00041577" w:rsidRDefault="00041577" w:rsidP="00D02FDE">
      <w:pPr>
        <w:rPr>
          <w:rFonts w:ascii="Arial" w:hAnsi="Arial" w:cs="Arial"/>
          <w:sz w:val="20"/>
          <w:szCs w:val="20"/>
          <w:lang w:val="en"/>
        </w:rPr>
      </w:pPr>
    </w:p>
    <w:p w14:paraId="4E0340D1" w14:textId="77777777" w:rsidR="00C6571A" w:rsidRDefault="00C6571A" w:rsidP="00D02FDE">
      <w:pPr>
        <w:rPr>
          <w:rFonts w:ascii="Arial" w:hAnsi="Arial" w:cs="Arial"/>
          <w:b/>
          <w:sz w:val="20"/>
          <w:szCs w:val="20"/>
          <w:lang w:val="en"/>
        </w:rPr>
      </w:pPr>
    </w:p>
    <w:p w14:paraId="6DDA63F8" w14:textId="4EFA1B9C" w:rsidR="00C6571A" w:rsidRDefault="0007373F" w:rsidP="00D02FDE">
      <w:pPr>
        <w:rPr>
          <w:rFonts w:ascii="Arial" w:hAnsi="Arial" w:cs="Arial"/>
          <w:b/>
          <w:sz w:val="20"/>
          <w:szCs w:val="20"/>
          <w:lang w:val="en"/>
        </w:rPr>
      </w:pPr>
      <w:hyperlink r:id="rId35" w:history="1">
        <w:r w:rsidR="00C642A5" w:rsidRPr="002D15DC">
          <w:rPr>
            <w:rStyle w:val="Hyperlink"/>
            <w:rFonts w:ascii="Arial" w:hAnsi="Arial" w:cs="Arial"/>
            <w:b/>
            <w:sz w:val="20"/>
            <w:szCs w:val="20"/>
            <w:lang w:val="en"/>
          </w:rPr>
          <w:t>Canada. Department of Innovation, Science, and Economic Development. Industry Sector Intelligence</w:t>
        </w:r>
      </w:hyperlink>
    </w:p>
    <w:p w14:paraId="23F89D5F" w14:textId="1BC646F7" w:rsidR="00B0446D" w:rsidRDefault="0007373F" w:rsidP="00D02FDE">
      <w:pPr>
        <w:rPr>
          <w:rFonts w:ascii="Arial" w:hAnsi="Arial" w:cs="Arial"/>
          <w:sz w:val="20"/>
          <w:szCs w:val="20"/>
          <w:lang w:val="en"/>
        </w:rPr>
      </w:pPr>
      <w:hyperlink r:id="rId36" w:history="1">
        <w:r w:rsidR="00B0446D" w:rsidRPr="002D15DC">
          <w:rPr>
            <w:rStyle w:val="Hyperlink"/>
            <w:rFonts w:ascii="Arial" w:hAnsi="Arial" w:cs="Arial"/>
            <w:sz w:val="20"/>
            <w:szCs w:val="20"/>
            <w:u w:val="none"/>
            <w:lang w:val="en"/>
          </w:rPr>
          <w:t>https://www.canada.ca/en/services/business/research/industrysectorintelligence.html</w:t>
        </w:r>
      </w:hyperlink>
    </w:p>
    <w:p w14:paraId="209D3E02" w14:textId="4B60A91E" w:rsidR="000729FD" w:rsidRDefault="000729FD" w:rsidP="00D02FDE">
      <w:pPr>
        <w:rPr>
          <w:rFonts w:ascii="Arial" w:hAnsi="Arial" w:cs="Arial"/>
          <w:sz w:val="20"/>
          <w:szCs w:val="20"/>
          <w:lang w:val="en"/>
        </w:rPr>
      </w:pPr>
    </w:p>
    <w:p w14:paraId="5644CE4C" w14:textId="2121BECF" w:rsidR="000729FD" w:rsidRPr="002D15DC" w:rsidRDefault="000729FD" w:rsidP="00D02FDE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Canadian industry reports and statistics</w:t>
      </w:r>
    </w:p>
    <w:p w14:paraId="517D5769" w14:textId="77777777" w:rsidR="0031505B" w:rsidRDefault="0031505B" w:rsidP="00927757">
      <w:pPr>
        <w:spacing w:line="259" w:lineRule="auto"/>
        <w:rPr>
          <w:rFonts w:ascii="Arial" w:hAnsi="Arial" w:cs="Arial"/>
          <w:sz w:val="20"/>
          <w:szCs w:val="20"/>
        </w:rPr>
      </w:pPr>
    </w:p>
    <w:p w14:paraId="7D120167" w14:textId="77777777" w:rsidR="00624B9F" w:rsidRDefault="00624B9F" w:rsidP="00D02FDE">
      <w:pPr>
        <w:rPr>
          <w:rFonts w:ascii="Arial" w:hAnsi="Arial" w:cs="Arial"/>
          <w:sz w:val="20"/>
          <w:szCs w:val="20"/>
        </w:rPr>
      </w:pPr>
    </w:p>
    <w:p w14:paraId="36CCCF65" w14:textId="59F2869E" w:rsidR="00624B9F" w:rsidRPr="00964B16" w:rsidRDefault="00964B16" w:rsidP="00D02FDE">
      <w:pPr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HYPERLINK "http://www.statcan.gc.ca/en/start"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624B9F" w:rsidRPr="00964B16">
        <w:rPr>
          <w:rStyle w:val="Hyperlink"/>
          <w:rFonts w:ascii="Arial" w:hAnsi="Arial" w:cs="Arial"/>
          <w:b/>
          <w:sz w:val="20"/>
          <w:szCs w:val="20"/>
        </w:rPr>
        <w:t>Statistics Canada</w:t>
      </w:r>
    </w:p>
    <w:p w14:paraId="6A3D1CA5" w14:textId="53930991" w:rsidR="00624B9F" w:rsidRPr="00964B16" w:rsidRDefault="00964B16" w:rsidP="00D02FDE">
      <w:pPr>
        <w:rPr>
          <w:rStyle w:val="Hyperlink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"http://www.statcan.gc.ca/en/start"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624B9F" w:rsidRPr="00964B16">
        <w:rPr>
          <w:rStyle w:val="Hyperlink"/>
          <w:rFonts w:ascii="Arial" w:hAnsi="Arial" w:cs="Arial"/>
          <w:sz w:val="20"/>
          <w:szCs w:val="20"/>
          <w:u w:val="none"/>
        </w:rPr>
        <w:t>http://www.statcan.gc.ca</w:t>
      </w:r>
      <w:r w:rsidRPr="00964B16">
        <w:rPr>
          <w:rStyle w:val="Hyperlink"/>
          <w:rFonts w:ascii="Arial" w:hAnsi="Arial" w:cs="Arial"/>
          <w:sz w:val="20"/>
          <w:szCs w:val="20"/>
          <w:u w:val="none"/>
        </w:rPr>
        <w:t>/en/start</w:t>
      </w:r>
    </w:p>
    <w:p w14:paraId="4580E6AB" w14:textId="248EC0B1" w:rsidR="00EB4813" w:rsidRDefault="00964B16" w:rsidP="00D02F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7D1E0A34" w14:textId="262A9D95" w:rsidR="00624B9F" w:rsidRDefault="00624B9F" w:rsidP="00D02F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Browse by </w:t>
      </w:r>
      <w:r w:rsidR="003074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ubject</w:t>
      </w:r>
      <w:r w:rsidR="003074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Look under Energy, Manufacturing, Retail and Wholesale, or any other heading relevant to your industry. There are additional statistical products that are only available to University of Windsor faculty</w:t>
      </w:r>
      <w:r w:rsidR="00340389">
        <w:rPr>
          <w:rFonts w:ascii="Arial" w:hAnsi="Arial" w:cs="Arial"/>
          <w:sz w:val="20"/>
          <w:szCs w:val="20"/>
        </w:rPr>
        <w:t>, staff,</w:t>
      </w:r>
      <w:r>
        <w:rPr>
          <w:rFonts w:ascii="Arial" w:hAnsi="Arial" w:cs="Arial"/>
          <w:sz w:val="20"/>
          <w:szCs w:val="20"/>
        </w:rPr>
        <w:t xml:space="preserve"> and students. For these, please contact </w:t>
      </w:r>
      <w:hyperlink r:id="rId37" w:history="1">
        <w:r w:rsidR="00307476" w:rsidRPr="00513FFB">
          <w:rPr>
            <w:rStyle w:val="Hyperlink"/>
            <w:rFonts w:ascii="Arial" w:hAnsi="Arial" w:cs="Arial"/>
            <w:sz w:val="20"/>
            <w:szCs w:val="20"/>
          </w:rPr>
          <w:t>Beren</w:t>
        </w:r>
        <w:r w:rsidR="00513FFB" w:rsidRPr="00513FFB">
          <w:rPr>
            <w:rStyle w:val="Hyperlink"/>
            <w:rFonts w:ascii="Arial" w:hAnsi="Arial" w:cs="Arial"/>
            <w:sz w:val="20"/>
            <w:szCs w:val="20"/>
          </w:rPr>
          <w:t>ica Vejvoda</w:t>
        </w:r>
      </w:hyperlink>
      <w:r w:rsidR="00513FFB">
        <w:rPr>
          <w:rFonts w:ascii="Arial" w:hAnsi="Arial" w:cs="Arial"/>
          <w:sz w:val="20"/>
          <w:szCs w:val="20"/>
        </w:rPr>
        <w:t xml:space="preserve"> or </w:t>
      </w:r>
      <w:hyperlink r:id="rId38" w:history="1">
        <w:r w:rsidRPr="00624B9F">
          <w:rPr>
            <w:rStyle w:val="Hyperlink"/>
            <w:rFonts w:ascii="Arial" w:hAnsi="Arial" w:cs="Arial"/>
            <w:sz w:val="20"/>
            <w:szCs w:val="20"/>
          </w:rPr>
          <w:t>Katharine Ball</w:t>
        </w:r>
      </w:hyperlink>
    </w:p>
    <w:p w14:paraId="047A762A" w14:textId="77777777" w:rsidR="0052511D" w:rsidRDefault="0052511D" w:rsidP="00D02FDE">
      <w:pPr>
        <w:rPr>
          <w:rFonts w:ascii="Arial" w:hAnsi="Arial" w:cs="Arial"/>
          <w:sz w:val="20"/>
          <w:szCs w:val="20"/>
        </w:rPr>
      </w:pPr>
    </w:p>
    <w:p w14:paraId="6913D3BD" w14:textId="77777777" w:rsidR="0052511D" w:rsidRDefault="0052511D" w:rsidP="00D02FDE">
      <w:pPr>
        <w:rPr>
          <w:rFonts w:ascii="Arial" w:hAnsi="Arial" w:cs="Arial"/>
          <w:sz w:val="20"/>
          <w:szCs w:val="20"/>
        </w:rPr>
      </w:pPr>
    </w:p>
    <w:p w14:paraId="03AEF8C3" w14:textId="77777777" w:rsidR="0007373F" w:rsidRDefault="000737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9730484" w14:textId="77777777" w:rsidR="0007373F" w:rsidRDefault="0007373F" w:rsidP="00D02FDE">
      <w:pPr>
        <w:rPr>
          <w:rFonts w:ascii="Arial" w:hAnsi="Arial" w:cs="Arial"/>
          <w:b/>
          <w:sz w:val="20"/>
          <w:szCs w:val="20"/>
        </w:rPr>
      </w:pPr>
    </w:p>
    <w:p w14:paraId="5DCF2E32" w14:textId="77777777" w:rsidR="0007373F" w:rsidRDefault="0007373F" w:rsidP="00D02FDE">
      <w:pPr>
        <w:rPr>
          <w:rFonts w:ascii="Arial" w:hAnsi="Arial" w:cs="Arial"/>
          <w:b/>
          <w:sz w:val="20"/>
          <w:szCs w:val="20"/>
        </w:rPr>
      </w:pPr>
    </w:p>
    <w:p w14:paraId="65AC07D3" w14:textId="77777777" w:rsidR="0007373F" w:rsidRDefault="0007373F" w:rsidP="00D02FDE">
      <w:pPr>
        <w:rPr>
          <w:rFonts w:ascii="Arial" w:hAnsi="Arial" w:cs="Arial"/>
          <w:b/>
          <w:sz w:val="20"/>
          <w:szCs w:val="20"/>
        </w:rPr>
      </w:pPr>
    </w:p>
    <w:p w14:paraId="38AEF97D" w14:textId="702C1199" w:rsidR="0052511D" w:rsidRPr="00926006" w:rsidRDefault="00926006" w:rsidP="00D02FDE">
      <w:pPr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HYPERLINK "https://www.census.gov/topics/business-economy.html"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52511D" w:rsidRPr="00926006">
        <w:rPr>
          <w:rStyle w:val="Hyperlink"/>
          <w:rFonts w:ascii="Arial" w:hAnsi="Arial" w:cs="Arial"/>
          <w:b/>
          <w:sz w:val="20"/>
          <w:szCs w:val="20"/>
        </w:rPr>
        <w:t>U</w:t>
      </w:r>
      <w:r w:rsidR="005B39BC" w:rsidRPr="00926006">
        <w:rPr>
          <w:rStyle w:val="Hyperlink"/>
          <w:rFonts w:ascii="Arial" w:hAnsi="Arial" w:cs="Arial"/>
          <w:b/>
          <w:sz w:val="20"/>
          <w:szCs w:val="20"/>
        </w:rPr>
        <w:t>nited States</w:t>
      </w:r>
      <w:r w:rsidR="0088542A" w:rsidRPr="00926006">
        <w:rPr>
          <w:rStyle w:val="Hyperlink"/>
          <w:rFonts w:ascii="Arial" w:hAnsi="Arial" w:cs="Arial"/>
          <w:b/>
          <w:sz w:val="20"/>
          <w:szCs w:val="20"/>
        </w:rPr>
        <w:t>.</w:t>
      </w:r>
      <w:r w:rsidR="0052511D" w:rsidRPr="00926006">
        <w:rPr>
          <w:rStyle w:val="Hyperlink"/>
          <w:rFonts w:ascii="Arial" w:hAnsi="Arial" w:cs="Arial"/>
          <w:b/>
          <w:sz w:val="20"/>
          <w:szCs w:val="20"/>
        </w:rPr>
        <w:t xml:space="preserve"> Census Bureau. Business </w:t>
      </w:r>
      <w:r w:rsidR="0088542A" w:rsidRPr="00926006">
        <w:rPr>
          <w:rStyle w:val="Hyperlink"/>
          <w:rFonts w:ascii="Arial" w:hAnsi="Arial" w:cs="Arial"/>
          <w:b/>
          <w:sz w:val="20"/>
          <w:szCs w:val="20"/>
        </w:rPr>
        <w:t>and Economy</w:t>
      </w:r>
    </w:p>
    <w:p w14:paraId="3F0E3720" w14:textId="36F39E27" w:rsidR="00926006" w:rsidRPr="00926006" w:rsidRDefault="00926006" w:rsidP="00D02F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  <w:r w:rsidRPr="00926006">
        <w:rPr>
          <w:rFonts w:ascii="Arial" w:hAnsi="Arial" w:cs="Arial"/>
          <w:sz w:val="20"/>
          <w:szCs w:val="20"/>
        </w:rPr>
        <w:fldChar w:fldCharType="begin"/>
      </w:r>
      <w:r w:rsidRPr="00926006">
        <w:rPr>
          <w:rFonts w:ascii="Arial" w:hAnsi="Arial" w:cs="Arial"/>
          <w:sz w:val="20"/>
          <w:szCs w:val="20"/>
        </w:rPr>
        <w:instrText xml:space="preserve"> HYPERLINK "https://www.census.gov/topics/business-economy.html</w:instrText>
      </w:r>
    </w:p>
    <w:p w14:paraId="1F659DB2" w14:textId="77777777" w:rsidR="00926006" w:rsidRPr="00926006" w:rsidRDefault="00926006" w:rsidP="00D02FDE">
      <w:pPr>
        <w:rPr>
          <w:rStyle w:val="Hyperlink"/>
          <w:rFonts w:ascii="Arial" w:hAnsi="Arial" w:cs="Arial"/>
          <w:sz w:val="20"/>
          <w:szCs w:val="20"/>
          <w:u w:val="none"/>
        </w:rPr>
      </w:pPr>
      <w:r w:rsidRPr="00926006">
        <w:rPr>
          <w:rFonts w:ascii="Arial" w:hAnsi="Arial" w:cs="Arial"/>
          <w:sz w:val="20"/>
          <w:szCs w:val="20"/>
        </w:rPr>
        <w:instrText xml:space="preserve">" </w:instrText>
      </w:r>
      <w:r w:rsidRPr="00926006">
        <w:rPr>
          <w:rFonts w:ascii="Arial" w:hAnsi="Arial" w:cs="Arial"/>
          <w:sz w:val="20"/>
          <w:szCs w:val="20"/>
        </w:rPr>
        <w:fldChar w:fldCharType="separate"/>
      </w:r>
      <w:r w:rsidRPr="00926006">
        <w:rPr>
          <w:rStyle w:val="Hyperlink"/>
          <w:rFonts w:ascii="Arial" w:hAnsi="Arial" w:cs="Arial"/>
          <w:sz w:val="20"/>
          <w:szCs w:val="20"/>
          <w:u w:val="none"/>
        </w:rPr>
        <w:t>https://www.census.gov/topics/business-economy.html</w:t>
      </w:r>
    </w:p>
    <w:p w14:paraId="1B31D2F1" w14:textId="185F6BB1" w:rsidR="00EB4813" w:rsidRDefault="00926006" w:rsidP="00D02FDE">
      <w:pPr>
        <w:rPr>
          <w:rFonts w:ascii="Arial" w:hAnsi="Arial" w:cs="Arial"/>
          <w:sz w:val="20"/>
          <w:szCs w:val="20"/>
        </w:rPr>
      </w:pPr>
      <w:r w:rsidRPr="00926006">
        <w:rPr>
          <w:rFonts w:ascii="Arial" w:hAnsi="Arial" w:cs="Arial"/>
          <w:sz w:val="20"/>
          <w:szCs w:val="20"/>
        </w:rPr>
        <w:fldChar w:fldCharType="end"/>
      </w:r>
    </w:p>
    <w:p w14:paraId="617633E7" w14:textId="3A0209DC" w:rsidR="00EF7611" w:rsidRDefault="00EF7611" w:rsidP="00D02F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6F6C01">
        <w:rPr>
          <w:rFonts w:ascii="Arial" w:hAnsi="Arial" w:cs="Arial"/>
          <w:sz w:val="20"/>
          <w:szCs w:val="20"/>
        </w:rPr>
        <w:t xml:space="preserve">good </w:t>
      </w:r>
      <w:r>
        <w:rPr>
          <w:rFonts w:ascii="Arial" w:hAnsi="Arial" w:cs="Arial"/>
          <w:sz w:val="20"/>
          <w:szCs w:val="20"/>
        </w:rPr>
        <w:t>starting point for U.S. industry information</w:t>
      </w:r>
    </w:p>
    <w:p w14:paraId="5820DD75" w14:textId="77777777" w:rsidR="006A50E7" w:rsidRDefault="006A50E7" w:rsidP="00D02FDE">
      <w:pPr>
        <w:rPr>
          <w:rFonts w:ascii="Arial" w:hAnsi="Arial" w:cs="Arial"/>
          <w:sz w:val="20"/>
          <w:szCs w:val="20"/>
        </w:rPr>
      </w:pPr>
    </w:p>
    <w:p w14:paraId="2615D1AF" w14:textId="2E19F15B" w:rsidR="006A50E7" w:rsidRDefault="006A50E7" w:rsidP="00D02FDE">
      <w:pPr>
        <w:rPr>
          <w:rFonts w:ascii="Arial" w:hAnsi="Arial" w:cs="Arial"/>
          <w:sz w:val="20"/>
          <w:szCs w:val="20"/>
        </w:rPr>
      </w:pPr>
    </w:p>
    <w:p w14:paraId="37B03212" w14:textId="1CE8002B" w:rsidR="006A50E7" w:rsidRPr="005012FA" w:rsidRDefault="005012FA" w:rsidP="006A50E7">
      <w:pPr>
        <w:spacing w:line="259" w:lineRule="auto"/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fldChar w:fldCharType="begin"/>
      </w:r>
      <w:r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instrText xml:space="preserve"> HYPERLINK "https://www.thomasnet.com" </w:instrText>
      </w:r>
      <w:r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fldChar w:fldCharType="separate"/>
      </w:r>
      <w:proofErr w:type="spellStart"/>
      <w:r w:rsidR="006A50E7" w:rsidRPr="005012FA">
        <w:rPr>
          <w:rStyle w:val="Hyperlink"/>
          <w:rFonts w:ascii="Arial" w:hAnsi="Arial" w:cs="Arial"/>
          <w:b/>
          <w:sz w:val="20"/>
          <w:szCs w:val="20"/>
        </w:rPr>
        <w:t>ThomasNet</w:t>
      </w:r>
      <w:proofErr w:type="spellEnd"/>
    </w:p>
    <w:p w14:paraId="742BA02F" w14:textId="7FE1B4BF" w:rsidR="005012FA" w:rsidRPr="005012FA" w:rsidRDefault="005012FA" w:rsidP="006A50E7">
      <w:pPr>
        <w:spacing w:line="259" w:lineRule="auto"/>
        <w:rPr>
          <w:rFonts w:ascii="Arial" w:hAnsi="Arial" w:cs="Arial"/>
          <w:color w:val="0563C1" w:themeColor="hyperlink"/>
          <w:sz w:val="20"/>
          <w:szCs w:val="20"/>
        </w:rPr>
      </w:pPr>
      <w:r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fldChar w:fldCharType="end"/>
      </w:r>
      <w:r>
        <w:rPr>
          <w:rFonts w:ascii="Arial" w:hAnsi="Arial" w:cs="Arial"/>
          <w:color w:val="0563C1" w:themeColor="hyperlink"/>
          <w:sz w:val="20"/>
          <w:szCs w:val="20"/>
        </w:rPr>
        <w:fldChar w:fldCharType="begin"/>
      </w:r>
      <w:r>
        <w:rPr>
          <w:rFonts w:ascii="Arial" w:hAnsi="Arial" w:cs="Arial"/>
          <w:color w:val="0563C1" w:themeColor="hyperlink"/>
          <w:sz w:val="20"/>
          <w:szCs w:val="20"/>
        </w:rPr>
        <w:instrText xml:space="preserve"> HYPERLINK "</w:instrText>
      </w:r>
      <w:r w:rsidRPr="005012FA">
        <w:rPr>
          <w:rFonts w:ascii="Arial" w:hAnsi="Arial" w:cs="Arial"/>
          <w:color w:val="0563C1" w:themeColor="hyperlink"/>
          <w:sz w:val="20"/>
          <w:szCs w:val="20"/>
        </w:rPr>
        <w:instrText>https://www.thomasnet.com</w:instrText>
      </w:r>
    </w:p>
    <w:p w14:paraId="48AD29B4" w14:textId="77777777" w:rsidR="005012FA" w:rsidRPr="005012FA" w:rsidRDefault="005012FA" w:rsidP="006A50E7">
      <w:pPr>
        <w:spacing w:line="259" w:lineRule="auto"/>
        <w:rPr>
          <w:rStyle w:val="Hyperlink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color w:val="0563C1" w:themeColor="hyperlink"/>
          <w:sz w:val="20"/>
          <w:szCs w:val="20"/>
        </w:rPr>
        <w:instrText xml:space="preserve">" </w:instrText>
      </w:r>
      <w:r>
        <w:rPr>
          <w:rFonts w:ascii="Arial" w:hAnsi="Arial" w:cs="Arial"/>
          <w:color w:val="0563C1" w:themeColor="hyperlink"/>
          <w:sz w:val="20"/>
          <w:szCs w:val="20"/>
        </w:rPr>
        <w:fldChar w:fldCharType="separate"/>
      </w:r>
      <w:r w:rsidRPr="005012FA">
        <w:rPr>
          <w:rStyle w:val="Hyperlink"/>
          <w:rFonts w:ascii="Arial" w:hAnsi="Arial" w:cs="Arial"/>
          <w:sz w:val="20"/>
          <w:szCs w:val="20"/>
          <w:u w:val="none"/>
        </w:rPr>
        <w:t>https://www.thomasnet.com</w:t>
      </w:r>
    </w:p>
    <w:p w14:paraId="587A538D" w14:textId="3625B755" w:rsidR="006A50E7" w:rsidRPr="00BC49A4" w:rsidRDefault="005012FA" w:rsidP="006A50E7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563C1" w:themeColor="hyperlink"/>
          <w:sz w:val="20"/>
          <w:szCs w:val="20"/>
        </w:rPr>
        <w:fldChar w:fldCharType="end"/>
      </w:r>
    </w:p>
    <w:p w14:paraId="67E4268E" w14:textId="77777777" w:rsidR="006A50E7" w:rsidRDefault="006A50E7" w:rsidP="006A50E7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Useful for estimating the size of an industry and for compiling lists of companies within an industry and geographical area. Focuses on</w:t>
      </w:r>
      <w:r w:rsidRPr="00BC49A4">
        <w:rPr>
          <w:rFonts w:ascii="Arial" w:hAnsi="Arial" w:cs="Arial"/>
          <w:sz w:val="20"/>
          <w:szCs w:val="20"/>
        </w:rPr>
        <w:t xml:space="preserve"> suppliers of industrial products and services</w:t>
      </w:r>
      <w:r>
        <w:rPr>
          <w:rFonts w:ascii="Arial" w:hAnsi="Arial" w:cs="Arial"/>
          <w:sz w:val="20"/>
          <w:szCs w:val="20"/>
        </w:rPr>
        <w:t>.</w:t>
      </w:r>
    </w:p>
    <w:p w14:paraId="344CEE2D" w14:textId="27EBCBCC" w:rsidR="006A50E7" w:rsidRDefault="006A50E7" w:rsidP="00D02FDE">
      <w:pPr>
        <w:rPr>
          <w:rFonts w:ascii="Arial" w:hAnsi="Arial" w:cs="Arial"/>
          <w:sz w:val="20"/>
          <w:szCs w:val="20"/>
        </w:rPr>
      </w:pPr>
    </w:p>
    <w:p w14:paraId="1BF60723" w14:textId="487C7BC4" w:rsidR="005A301E" w:rsidRDefault="005A301E" w:rsidP="00D02FDE">
      <w:pPr>
        <w:rPr>
          <w:rFonts w:ascii="Arial" w:hAnsi="Arial" w:cs="Arial"/>
          <w:sz w:val="20"/>
          <w:szCs w:val="20"/>
        </w:rPr>
      </w:pPr>
    </w:p>
    <w:p w14:paraId="6AA4F4ED" w14:textId="6FE0D3D8" w:rsidR="005A301E" w:rsidRDefault="005A301E" w:rsidP="00D02FDE">
      <w:pPr>
        <w:rPr>
          <w:rFonts w:ascii="Arial" w:hAnsi="Arial" w:cs="Arial"/>
          <w:sz w:val="20"/>
          <w:szCs w:val="20"/>
        </w:rPr>
      </w:pPr>
    </w:p>
    <w:p w14:paraId="1F2BEC7F" w14:textId="731C94AF" w:rsidR="0007373F" w:rsidRDefault="0007373F" w:rsidP="00D02FDE">
      <w:pPr>
        <w:rPr>
          <w:rFonts w:ascii="Arial" w:hAnsi="Arial" w:cs="Arial"/>
          <w:sz w:val="20"/>
          <w:szCs w:val="20"/>
        </w:rPr>
      </w:pPr>
    </w:p>
    <w:p w14:paraId="2A80E188" w14:textId="77777777" w:rsidR="0007373F" w:rsidRDefault="0007373F" w:rsidP="00D02FDE">
      <w:pPr>
        <w:rPr>
          <w:rFonts w:ascii="Arial" w:hAnsi="Arial" w:cs="Arial"/>
          <w:sz w:val="20"/>
          <w:szCs w:val="20"/>
        </w:rPr>
      </w:pPr>
    </w:p>
    <w:p w14:paraId="61BE38EA" w14:textId="77777777" w:rsidR="00396CBA" w:rsidRDefault="00396CBA" w:rsidP="005A301E">
      <w:pPr>
        <w:jc w:val="right"/>
        <w:rPr>
          <w:rFonts w:ascii="Arial" w:hAnsi="Arial" w:cs="Arial"/>
          <w:sz w:val="20"/>
          <w:szCs w:val="20"/>
        </w:rPr>
      </w:pPr>
    </w:p>
    <w:p w14:paraId="3F2301B4" w14:textId="4C75A847" w:rsidR="005A301E" w:rsidRDefault="005A301E" w:rsidP="005A301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</w:t>
      </w:r>
      <w:r w:rsidR="00396CBA">
        <w:rPr>
          <w:rFonts w:ascii="Arial" w:hAnsi="Arial" w:cs="Arial"/>
          <w:sz w:val="20"/>
          <w:szCs w:val="20"/>
        </w:rPr>
        <w:t xml:space="preserve"> </w:t>
      </w:r>
      <w:r w:rsidR="0007373F">
        <w:rPr>
          <w:rFonts w:ascii="Arial" w:hAnsi="Arial" w:cs="Arial"/>
          <w:sz w:val="20"/>
          <w:szCs w:val="20"/>
        </w:rPr>
        <w:t>February</w:t>
      </w:r>
      <w:r w:rsidR="00396CBA"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</w:p>
    <w:p w14:paraId="0EB20248" w14:textId="77777777" w:rsidR="00014D7C" w:rsidRDefault="00014D7C" w:rsidP="00D02FDE">
      <w:pPr>
        <w:rPr>
          <w:rFonts w:ascii="Arial" w:hAnsi="Arial" w:cs="Arial"/>
          <w:sz w:val="20"/>
          <w:szCs w:val="20"/>
        </w:rPr>
      </w:pPr>
    </w:p>
    <w:p w14:paraId="5E0E4412" w14:textId="77777777" w:rsidR="00014D7C" w:rsidRDefault="00014D7C" w:rsidP="00D02FDE">
      <w:pPr>
        <w:rPr>
          <w:rFonts w:ascii="Arial" w:hAnsi="Arial" w:cs="Arial"/>
          <w:sz w:val="20"/>
          <w:szCs w:val="20"/>
        </w:rPr>
      </w:pPr>
    </w:p>
    <w:p w14:paraId="0FE8B16A" w14:textId="5B52CC35" w:rsidR="006C1351" w:rsidRDefault="006C1351" w:rsidP="006C1351">
      <w:pPr>
        <w:jc w:val="right"/>
        <w:rPr>
          <w:rFonts w:ascii="Arial" w:hAnsi="Arial" w:cs="Arial"/>
          <w:sz w:val="20"/>
          <w:szCs w:val="20"/>
        </w:rPr>
      </w:pPr>
    </w:p>
    <w:sectPr w:rsidR="006C1351" w:rsidSect="00DD17AF">
      <w:pgSz w:w="12240" w:h="15840"/>
      <w:pgMar w:top="1152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84"/>
    <w:rsid w:val="000005EA"/>
    <w:rsid w:val="00001A0F"/>
    <w:rsid w:val="00003394"/>
    <w:rsid w:val="00014D7C"/>
    <w:rsid w:val="00032715"/>
    <w:rsid w:val="000336A5"/>
    <w:rsid w:val="00041577"/>
    <w:rsid w:val="00052762"/>
    <w:rsid w:val="00055722"/>
    <w:rsid w:val="000629EC"/>
    <w:rsid w:val="000729FD"/>
    <w:rsid w:val="0007373F"/>
    <w:rsid w:val="00082FFC"/>
    <w:rsid w:val="000A3EB6"/>
    <w:rsid w:val="000C77D6"/>
    <w:rsid w:val="001143F4"/>
    <w:rsid w:val="00122172"/>
    <w:rsid w:val="00123B94"/>
    <w:rsid w:val="00137376"/>
    <w:rsid w:val="0018362F"/>
    <w:rsid w:val="001875A8"/>
    <w:rsid w:val="002030C3"/>
    <w:rsid w:val="00204AF0"/>
    <w:rsid w:val="002327C3"/>
    <w:rsid w:val="00242296"/>
    <w:rsid w:val="0025624F"/>
    <w:rsid w:val="0029420F"/>
    <w:rsid w:val="002966F8"/>
    <w:rsid w:val="002A0C90"/>
    <w:rsid w:val="002B0389"/>
    <w:rsid w:val="002C455C"/>
    <w:rsid w:val="002C69DA"/>
    <w:rsid w:val="002D15DC"/>
    <w:rsid w:val="00305FAF"/>
    <w:rsid w:val="00307476"/>
    <w:rsid w:val="00314284"/>
    <w:rsid w:val="0031505B"/>
    <w:rsid w:val="00325BDD"/>
    <w:rsid w:val="00333175"/>
    <w:rsid w:val="00340389"/>
    <w:rsid w:val="003540B1"/>
    <w:rsid w:val="00355784"/>
    <w:rsid w:val="003632CA"/>
    <w:rsid w:val="00396CBA"/>
    <w:rsid w:val="003A4331"/>
    <w:rsid w:val="003C043E"/>
    <w:rsid w:val="003D29DF"/>
    <w:rsid w:val="004017BA"/>
    <w:rsid w:val="004251A1"/>
    <w:rsid w:val="00436251"/>
    <w:rsid w:val="0043726E"/>
    <w:rsid w:val="004756F2"/>
    <w:rsid w:val="004774EF"/>
    <w:rsid w:val="00486A50"/>
    <w:rsid w:val="004A0064"/>
    <w:rsid w:val="004A556E"/>
    <w:rsid w:val="004D10C1"/>
    <w:rsid w:val="004E076B"/>
    <w:rsid w:val="004F067C"/>
    <w:rsid w:val="004F3E6A"/>
    <w:rsid w:val="004F677B"/>
    <w:rsid w:val="005012FA"/>
    <w:rsid w:val="005041A9"/>
    <w:rsid w:val="00504E34"/>
    <w:rsid w:val="00513FFB"/>
    <w:rsid w:val="0052511D"/>
    <w:rsid w:val="00537987"/>
    <w:rsid w:val="00554CC1"/>
    <w:rsid w:val="00556688"/>
    <w:rsid w:val="00567FEB"/>
    <w:rsid w:val="005A301E"/>
    <w:rsid w:val="005A5455"/>
    <w:rsid w:val="005B39BC"/>
    <w:rsid w:val="005C1D8B"/>
    <w:rsid w:val="005C53DE"/>
    <w:rsid w:val="005C5FA3"/>
    <w:rsid w:val="005C69C2"/>
    <w:rsid w:val="005E558D"/>
    <w:rsid w:val="005E6712"/>
    <w:rsid w:val="00607350"/>
    <w:rsid w:val="00624B9F"/>
    <w:rsid w:val="006303BD"/>
    <w:rsid w:val="0063087E"/>
    <w:rsid w:val="00634671"/>
    <w:rsid w:val="0064787F"/>
    <w:rsid w:val="006669F1"/>
    <w:rsid w:val="00684646"/>
    <w:rsid w:val="00695BEF"/>
    <w:rsid w:val="006A50E7"/>
    <w:rsid w:val="006B3AAF"/>
    <w:rsid w:val="006C1351"/>
    <w:rsid w:val="006C51B4"/>
    <w:rsid w:val="006D6952"/>
    <w:rsid w:val="006E25C7"/>
    <w:rsid w:val="006E68C9"/>
    <w:rsid w:val="006F6085"/>
    <w:rsid w:val="006F6C01"/>
    <w:rsid w:val="006F6F66"/>
    <w:rsid w:val="00710F80"/>
    <w:rsid w:val="007312C4"/>
    <w:rsid w:val="00754019"/>
    <w:rsid w:val="00760DB4"/>
    <w:rsid w:val="00766006"/>
    <w:rsid w:val="00771138"/>
    <w:rsid w:val="00773161"/>
    <w:rsid w:val="0079029A"/>
    <w:rsid w:val="007A0589"/>
    <w:rsid w:val="007B10FA"/>
    <w:rsid w:val="007C3C84"/>
    <w:rsid w:val="007C4CA1"/>
    <w:rsid w:val="007C6EAF"/>
    <w:rsid w:val="007C6FC8"/>
    <w:rsid w:val="008026C2"/>
    <w:rsid w:val="00803447"/>
    <w:rsid w:val="0083342A"/>
    <w:rsid w:val="0084278B"/>
    <w:rsid w:val="00871695"/>
    <w:rsid w:val="0087693A"/>
    <w:rsid w:val="0088542A"/>
    <w:rsid w:val="008A7CB7"/>
    <w:rsid w:val="008C57AB"/>
    <w:rsid w:val="008C6BBE"/>
    <w:rsid w:val="008D3E5F"/>
    <w:rsid w:val="008F27F4"/>
    <w:rsid w:val="008F3583"/>
    <w:rsid w:val="008F3D54"/>
    <w:rsid w:val="008F5FA4"/>
    <w:rsid w:val="0090368E"/>
    <w:rsid w:val="00905937"/>
    <w:rsid w:val="00926006"/>
    <w:rsid w:val="00927757"/>
    <w:rsid w:val="00933717"/>
    <w:rsid w:val="00945F1B"/>
    <w:rsid w:val="00964B16"/>
    <w:rsid w:val="00965DB1"/>
    <w:rsid w:val="009749A5"/>
    <w:rsid w:val="009A0117"/>
    <w:rsid w:val="00A235B8"/>
    <w:rsid w:val="00A23CFA"/>
    <w:rsid w:val="00A26431"/>
    <w:rsid w:val="00A37430"/>
    <w:rsid w:val="00A55FBF"/>
    <w:rsid w:val="00A65CF2"/>
    <w:rsid w:val="00A71A90"/>
    <w:rsid w:val="00A91A13"/>
    <w:rsid w:val="00A951F4"/>
    <w:rsid w:val="00AF1AF9"/>
    <w:rsid w:val="00B031D8"/>
    <w:rsid w:val="00B0446D"/>
    <w:rsid w:val="00B30CA1"/>
    <w:rsid w:val="00B34C0B"/>
    <w:rsid w:val="00B714BA"/>
    <w:rsid w:val="00B84954"/>
    <w:rsid w:val="00B90DEC"/>
    <w:rsid w:val="00BA1850"/>
    <w:rsid w:val="00BA7A7A"/>
    <w:rsid w:val="00BB0FFF"/>
    <w:rsid w:val="00BB526D"/>
    <w:rsid w:val="00BC49A4"/>
    <w:rsid w:val="00BE4DAB"/>
    <w:rsid w:val="00C01570"/>
    <w:rsid w:val="00C62692"/>
    <w:rsid w:val="00C63DA8"/>
    <w:rsid w:val="00C642A5"/>
    <w:rsid w:val="00C6571A"/>
    <w:rsid w:val="00C851B0"/>
    <w:rsid w:val="00C851C2"/>
    <w:rsid w:val="00C868EE"/>
    <w:rsid w:val="00C97725"/>
    <w:rsid w:val="00CA6D75"/>
    <w:rsid w:val="00D02FDE"/>
    <w:rsid w:val="00D052C0"/>
    <w:rsid w:val="00D20B0E"/>
    <w:rsid w:val="00D21597"/>
    <w:rsid w:val="00D25D60"/>
    <w:rsid w:val="00D324E9"/>
    <w:rsid w:val="00D333B8"/>
    <w:rsid w:val="00D434E5"/>
    <w:rsid w:val="00D50E25"/>
    <w:rsid w:val="00D6448C"/>
    <w:rsid w:val="00D67AE1"/>
    <w:rsid w:val="00D83F07"/>
    <w:rsid w:val="00D92930"/>
    <w:rsid w:val="00DB3BB8"/>
    <w:rsid w:val="00DC1BE8"/>
    <w:rsid w:val="00DD17AF"/>
    <w:rsid w:val="00DE6B11"/>
    <w:rsid w:val="00DF18D7"/>
    <w:rsid w:val="00E15D0F"/>
    <w:rsid w:val="00E73E8F"/>
    <w:rsid w:val="00E812DF"/>
    <w:rsid w:val="00EA0CB3"/>
    <w:rsid w:val="00EB4813"/>
    <w:rsid w:val="00EC53FE"/>
    <w:rsid w:val="00EC5557"/>
    <w:rsid w:val="00ED6256"/>
    <w:rsid w:val="00EF7611"/>
    <w:rsid w:val="00F006EF"/>
    <w:rsid w:val="00F2464B"/>
    <w:rsid w:val="00F51891"/>
    <w:rsid w:val="00F83D1E"/>
    <w:rsid w:val="00F90D51"/>
    <w:rsid w:val="00F90F86"/>
    <w:rsid w:val="00FA23ED"/>
    <w:rsid w:val="00FA6B1A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4C30"/>
  <w15:chartTrackingRefBased/>
  <w15:docId w15:val="{9B5EB8BD-2682-49B6-9763-446D119B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C8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C04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4331"/>
    <w:pPr>
      <w:spacing w:before="360" w:after="36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49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0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71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9171">
              <w:marLeft w:val="0"/>
              <w:marRight w:val="0"/>
              <w:marTop w:val="0"/>
              <w:marBottom w:val="0"/>
              <w:divBdr>
                <w:top w:val="single" w:sz="6" w:space="0" w:color="005596"/>
                <w:left w:val="none" w:sz="0" w:space="0" w:color="auto"/>
                <w:bottom w:val="single" w:sz="6" w:space="0" w:color="58585B"/>
                <w:right w:val="none" w:sz="0" w:space="0" w:color="auto"/>
              </w:divBdr>
              <w:divsChild>
                <w:div w:id="1643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964">
              <w:marLeft w:val="0"/>
              <w:marRight w:val="0"/>
              <w:marTop w:val="0"/>
              <w:marBottom w:val="0"/>
              <w:divBdr>
                <w:top w:val="single" w:sz="6" w:space="0" w:color="005596"/>
                <w:left w:val="none" w:sz="0" w:space="0" w:color="auto"/>
                <w:bottom w:val="single" w:sz="6" w:space="0" w:color="58585B"/>
                <w:right w:val="none" w:sz="0" w:space="0" w:color="auto"/>
              </w:divBdr>
              <w:divsChild>
                <w:div w:id="2447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dy.uwindsor.ca/business-administration" TargetMode="External"/><Relationship Id="rId13" Type="http://schemas.openxmlformats.org/officeDocument/2006/relationships/hyperlink" Target="http://led.uwindsor.ca/market-research" TargetMode="External"/><Relationship Id="rId18" Type="http://schemas.openxmlformats.org/officeDocument/2006/relationships/hyperlink" Target="http://led.uwindsor.ca/emarketer-pro" TargetMode="External"/><Relationship Id="rId26" Type="http://schemas.openxmlformats.org/officeDocument/2006/relationships/hyperlink" Target="http://led.uwindsor.ca/mergent-intellect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led.uwindsor.ca/business-source-complete" TargetMode="External"/><Relationship Id="rId34" Type="http://schemas.openxmlformats.org/officeDocument/2006/relationships/hyperlink" Target="http://led.uwindsor.ca/catalogue" TargetMode="External"/><Relationship Id="rId7" Type="http://schemas.openxmlformats.org/officeDocument/2006/relationships/hyperlink" Target="http://leddy.uwindsor.ca/business-administration" TargetMode="External"/><Relationship Id="rId12" Type="http://schemas.openxmlformats.org/officeDocument/2006/relationships/hyperlink" Target="http://led.uwindsor.ca/gmid" TargetMode="External"/><Relationship Id="rId17" Type="http://schemas.openxmlformats.org/officeDocument/2006/relationships/hyperlink" Target="http://led.uwindsor.ca/emarketer-pro" TargetMode="External"/><Relationship Id="rId25" Type="http://schemas.openxmlformats.org/officeDocument/2006/relationships/hyperlink" Target="http://led.uwindsor.ca/mergent-intellect" TargetMode="External"/><Relationship Id="rId33" Type="http://schemas.openxmlformats.org/officeDocument/2006/relationships/hyperlink" Target="http://led.uwindsor.ca/catalogue" TargetMode="External"/><Relationship Id="rId38" Type="http://schemas.openxmlformats.org/officeDocument/2006/relationships/hyperlink" Target="mailto:kball@uwindsor.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d.uwindsor.ca/conference-board-canada" TargetMode="External"/><Relationship Id="rId20" Type="http://schemas.openxmlformats.org/officeDocument/2006/relationships/hyperlink" Target="http://led.uwindsor.ca/mintel" TargetMode="External"/><Relationship Id="rId29" Type="http://schemas.openxmlformats.org/officeDocument/2006/relationships/hyperlink" Target="http://led.uwindsor.ca/eiu" TargetMode="External"/><Relationship Id="rId1" Type="http://schemas.openxmlformats.org/officeDocument/2006/relationships/styles" Target="styles.xml"/><Relationship Id="rId6" Type="http://schemas.openxmlformats.org/officeDocument/2006/relationships/hyperlink" Target="mailto:kball@uwindsor.ca" TargetMode="External"/><Relationship Id="rId11" Type="http://schemas.openxmlformats.org/officeDocument/2006/relationships/hyperlink" Target="http://led.uwindsor.ca/gmid" TargetMode="External"/><Relationship Id="rId24" Type="http://schemas.openxmlformats.org/officeDocument/2006/relationships/hyperlink" Target="http://led.uwindsor.ca/proquest-business" TargetMode="External"/><Relationship Id="rId32" Type="http://schemas.openxmlformats.org/officeDocument/2006/relationships/hyperlink" Target="http://leddy.uwindsor.ca/business-administration/compustat" TargetMode="External"/><Relationship Id="rId37" Type="http://schemas.openxmlformats.org/officeDocument/2006/relationships/hyperlink" Target="mailto:Berenica.Vejvoda@uwindsor.c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leddy.uwindsor.ca/" TargetMode="External"/><Relationship Id="rId15" Type="http://schemas.openxmlformats.org/officeDocument/2006/relationships/hyperlink" Target="http://led.uwindsor.ca/conference-board-canada" TargetMode="External"/><Relationship Id="rId23" Type="http://schemas.openxmlformats.org/officeDocument/2006/relationships/hyperlink" Target="http://led.uwindsor.ca/proquest-business" TargetMode="External"/><Relationship Id="rId28" Type="http://schemas.openxmlformats.org/officeDocument/2006/relationships/hyperlink" Target="http://led.uwindsor.ca/mergent-online" TargetMode="External"/><Relationship Id="rId36" Type="http://schemas.openxmlformats.org/officeDocument/2006/relationships/hyperlink" Target="https://www.canada.ca/en/services/business/research/industrysectorintelligence.html" TargetMode="External"/><Relationship Id="rId10" Type="http://schemas.openxmlformats.org/officeDocument/2006/relationships/hyperlink" Target="http://led.uwindsor.ca/ibisworld" TargetMode="External"/><Relationship Id="rId19" Type="http://schemas.openxmlformats.org/officeDocument/2006/relationships/hyperlink" Target="http://led.uwindsor.ca/mintel" TargetMode="External"/><Relationship Id="rId31" Type="http://schemas.openxmlformats.org/officeDocument/2006/relationships/hyperlink" Target="http://leddy.uwindsor.ca/business-administration/compust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ed.uwindsor.ca/ibisworld" TargetMode="External"/><Relationship Id="rId14" Type="http://schemas.openxmlformats.org/officeDocument/2006/relationships/hyperlink" Target="http://led.uwindsor.ca/market-research" TargetMode="External"/><Relationship Id="rId22" Type="http://schemas.openxmlformats.org/officeDocument/2006/relationships/hyperlink" Target="http://led.uwindsor.ca/business-source-complete" TargetMode="External"/><Relationship Id="rId27" Type="http://schemas.openxmlformats.org/officeDocument/2006/relationships/hyperlink" Target="http://led.uwindsor.ca/mergent-online" TargetMode="External"/><Relationship Id="rId30" Type="http://schemas.openxmlformats.org/officeDocument/2006/relationships/hyperlink" Target="http://led.uwindsor.ca/eiu" TargetMode="External"/><Relationship Id="rId35" Type="http://schemas.openxmlformats.org/officeDocument/2006/relationships/hyperlink" Target="https://www.canada.ca/en/services/business/research/industrysectorintellig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Katharine Ball</cp:lastModifiedBy>
  <cp:revision>76</cp:revision>
  <cp:lastPrinted>2015-08-04T18:43:00Z</cp:lastPrinted>
  <dcterms:created xsi:type="dcterms:W3CDTF">2020-01-06T18:12:00Z</dcterms:created>
  <dcterms:modified xsi:type="dcterms:W3CDTF">2020-02-10T18:55:00Z</dcterms:modified>
</cp:coreProperties>
</file>