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6E9E" w14:textId="77777777"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48F0" w14:textId="77777777" w:rsidR="00094350" w:rsidRDefault="00094350" w:rsidP="0079076C">
      <w:pPr>
        <w:jc w:val="center"/>
      </w:pPr>
    </w:p>
    <w:p w14:paraId="5DDAF91A" w14:textId="77777777" w:rsidR="008E2117" w:rsidRDefault="008E2117" w:rsidP="0079076C">
      <w:pPr>
        <w:jc w:val="center"/>
      </w:pPr>
    </w:p>
    <w:p w14:paraId="34933316" w14:textId="77777777" w:rsidR="00094350" w:rsidRDefault="00094350" w:rsidP="0079076C">
      <w:pPr>
        <w:jc w:val="center"/>
      </w:pPr>
    </w:p>
    <w:p w14:paraId="0E1BA844" w14:textId="77777777" w:rsidR="002C442D" w:rsidRDefault="007F0488" w:rsidP="007907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Canadian Advertising Resources</w:t>
      </w:r>
    </w:p>
    <w:p w14:paraId="5612E0F0" w14:textId="77777777" w:rsidR="00BF2451" w:rsidRDefault="00BF2451" w:rsidP="0079076C">
      <w:pPr>
        <w:jc w:val="center"/>
        <w:rPr>
          <w:rFonts w:ascii="Arial" w:hAnsi="Arial" w:cs="Arial"/>
          <w:b/>
        </w:rPr>
      </w:pPr>
    </w:p>
    <w:p w14:paraId="2D4C45C8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>This guide focuses on Canadian advertising resources that can be accessed by University of Windsor faculty, staff</w:t>
      </w:r>
      <w:r w:rsidR="008E2117">
        <w:rPr>
          <w:rFonts w:ascii="Arial" w:eastAsia="Times New Roman" w:hAnsi="Arial" w:cs="Arial"/>
          <w:sz w:val="20"/>
          <w:szCs w:val="20"/>
        </w:rPr>
        <w:t xml:space="preserve">, and students, free-of-charge. </w:t>
      </w:r>
      <w:r w:rsidR="008E2117" w:rsidRPr="003C03C6">
        <w:rPr>
          <w:rFonts w:ascii="Arial" w:eastAsia="Times New Roman" w:hAnsi="Arial" w:cs="Arial"/>
          <w:sz w:val="20"/>
          <w:szCs w:val="20"/>
          <w:lang w:val="en"/>
        </w:rPr>
        <w:t>If you</w:t>
      </w:r>
      <w:r w:rsidR="008E2117">
        <w:rPr>
          <w:rFonts w:ascii="Arial" w:eastAsia="Times New Roman" w:hAnsi="Arial" w:cs="Arial"/>
          <w:sz w:val="20"/>
          <w:szCs w:val="20"/>
          <w:lang w:val="en"/>
        </w:rPr>
        <w:t xml:space="preserve"> need further assistance, </w:t>
      </w:r>
      <w:r w:rsidR="008E2117" w:rsidRPr="003C03C6">
        <w:rPr>
          <w:rFonts w:ascii="Arial" w:eastAsia="Times New Roman" w:hAnsi="Arial" w:cs="Arial"/>
          <w:sz w:val="20"/>
          <w:szCs w:val="20"/>
          <w:lang w:val="en"/>
        </w:rPr>
        <w:t>please contact</w:t>
      </w:r>
      <w:r w:rsidR="008E2117" w:rsidRPr="003C03C6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6" w:history="1">
        <w:r w:rsidR="008E2117" w:rsidRPr="008F0692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val="en"/>
          </w:rPr>
          <w:t>Katharine Bal</w:t>
        </w:r>
        <w:r w:rsidR="008E2117" w:rsidRPr="008F0692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l</w:t>
        </w:r>
      </w:hyperlink>
      <w:r w:rsidR="008E2117" w:rsidRPr="003C03C6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14:paraId="621DE764" w14:textId="77777777" w:rsidR="00BF2451" w:rsidRPr="00BF2451" w:rsidRDefault="00B36996" w:rsidP="00BF24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EC777AD">
          <v:rect id="_x0000_i1025" style="width:0;height:1.5pt" o:hralign="center" o:hrstd="t" o:hr="t" fillcolor="#a0a0a0" stroked="f"/>
        </w:pict>
      </w:r>
    </w:p>
    <w:p w14:paraId="45CFACC8" w14:textId="77777777" w:rsidR="0099153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4B245A7C" w14:textId="77777777" w:rsidR="0099153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Content</w:t>
      </w:r>
    </w:p>
    <w:p w14:paraId="4CB01B1E" w14:textId="77777777" w:rsidR="0099153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1B0D2019" w14:textId="77777777" w:rsidR="00991539" w:rsidRPr="00610AA3" w:rsidRDefault="00991539" w:rsidP="00F2228C">
      <w:pPr>
        <w:outlineLvl w:val="1"/>
        <w:rPr>
          <w:rFonts w:ascii="Arial" w:eastAsia="Times New Roman" w:hAnsi="Arial" w:cs="Arial"/>
          <w:b/>
          <w:bCs/>
          <w:color w:val="0000FF"/>
        </w:rPr>
      </w:pPr>
    </w:p>
    <w:p w14:paraId="61951C86" w14:textId="77777777" w:rsidR="00991539" w:rsidRPr="00610AA3" w:rsidRDefault="00891F6A" w:rsidP="00F2228C">
      <w:pPr>
        <w:outlineLvl w:val="1"/>
        <w:rPr>
          <w:rStyle w:val="Hyperlink"/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begin"/>
      </w:r>
      <w:r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instrText xml:space="preserve"> HYPERLINK  \l "General" </w:instrText>
      </w:r>
      <w:r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separate"/>
      </w:r>
      <w:r w:rsidR="00991539" w:rsidRPr="00610AA3">
        <w:rPr>
          <w:rStyle w:val="Hyperlink"/>
          <w:rFonts w:ascii="Arial" w:eastAsia="Times New Roman" w:hAnsi="Arial" w:cs="Arial"/>
          <w:b/>
          <w:bCs/>
          <w:color w:val="0000FF"/>
          <w:sz w:val="20"/>
          <w:szCs w:val="20"/>
        </w:rPr>
        <w:t>General</w:t>
      </w:r>
    </w:p>
    <w:p w14:paraId="3074186C" w14:textId="77777777" w:rsidR="00991539" w:rsidRPr="00610AA3" w:rsidRDefault="00891F6A" w:rsidP="00F2228C">
      <w:pPr>
        <w:outlineLvl w:val="1"/>
        <w:rPr>
          <w:rStyle w:val="Hyperlink"/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end"/>
      </w:r>
      <w:r w:rsidR="008101DD"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begin"/>
      </w:r>
      <w:r w:rsidR="008101DD"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instrText xml:space="preserve"> HYPERLINK  \l "AdvertisingLaws" </w:instrText>
      </w:r>
      <w:r w:rsidR="008101DD"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separate"/>
      </w:r>
      <w:r w:rsidR="00991539" w:rsidRPr="00610AA3">
        <w:rPr>
          <w:rStyle w:val="Hyperlink"/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Advertising Laws </w:t>
      </w:r>
      <w:proofErr w:type="gramStart"/>
      <w:r w:rsidR="00991539" w:rsidRPr="00610AA3">
        <w:rPr>
          <w:rStyle w:val="Hyperlink"/>
          <w:rFonts w:ascii="Arial" w:eastAsia="Times New Roman" w:hAnsi="Arial" w:cs="Arial"/>
          <w:b/>
          <w:bCs/>
          <w:color w:val="0000FF"/>
          <w:sz w:val="20"/>
          <w:szCs w:val="20"/>
        </w:rPr>
        <w:t>And</w:t>
      </w:r>
      <w:proofErr w:type="gramEnd"/>
      <w:r w:rsidR="00991539" w:rsidRPr="00610AA3">
        <w:rPr>
          <w:rStyle w:val="Hyperlink"/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Standards</w:t>
      </w:r>
    </w:p>
    <w:p w14:paraId="70D9B59B" w14:textId="77777777" w:rsidR="00991539" w:rsidRPr="00610AA3" w:rsidRDefault="008101DD" w:rsidP="00F2228C">
      <w:pPr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 w:rsidRPr="00610AA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end"/>
      </w:r>
      <w:hyperlink w:anchor="AdvertisingIndustry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Advertising Industry, Companies, And Brands</w:t>
        </w:r>
      </w:hyperlink>
    </w:p>
    <w:p w14:paraId="6B18FB5C" w14:textId="77777777" w:rsidR="00991539" w:rsidRPr="00610AA3" w:rsidRDefault="00B36996" w:rsidP="00F2228C">
      <w:pPr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w:anchor="IndustryAssociations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Industry Associations</w:t>
        </w:r>
      </w:hyperlink>
    </w:p>
    <w:p w14:paraId="386FE299" w14:textId="77777777" w:rsidR="00991539" w:rsidRPr="00610AA3" w:rsidRDefault="00B36996" w:rsidP="00F2228C">
      <w:pPr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w:anchor="AdvertisingCampaigns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Advertising Campaigns</w:t>
        </w:r>
      </w:hyperlink>
    </w:p>
    <w:p w14:paraId="3754C9E5" w14:textId="77777777" w:rsidR="00991539" w:rsidRPr="00610AA3" w:rsidRDefault="00B36996" w:rsidP="00F2228C">
      <w:pPr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w:anchor="AdvertisingAwards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Advertising Awards</w:t>
        </w:r>
      </w:hyperlink>
    </w:p>
    <w:p w14:paraId="4AD22684" w14:textId="77777777" w:rsidR="00991539" w:rsidRPr="00610AA3" w:rsidRDefault="00B36996" w:rsidP="00F2228C">
      <w:pPr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w:anchor="TrendsAndTargetAudience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Target </w:t>
        </w:r>
        <w:r w:rsidR="00F30C4D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Market, Consumer </w:t>
        </w:r>
        <w:proofErr w:type="spellStart"/>
        <w:r w:rsidR="00F30C4D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Behaviour</w:t>
        </w:r>
        <w:proofErr w:type="spellEnd"/>
        <w:r w:rsidR="00F30C4D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And </w:t>
        </w:r>
        <w:r w:rsidR="00D50AA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Consumer </w:t>
        </w:r>
        <w:r w:rsidR="00F30C4D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Trends </w:t>
        </w:r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Research</w:t>
        </w:r>
      </w:hyperlink>
    </w:p>
    <w:p w14:paraId="7B1C6500" w14:textId="77777777" w:rsidR="00991539" w:rsidRPr="00610AA3" w:rsidRDefault="00B36996" w:rsidP="00F2228C">
      <w:pPr>
        <w:outlineLvl w:val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w:anchor="MediaResearch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Media Research</w:t>
        </w:r>
      </w:hyperlink>
    </w:p>
    <w:p w14:paraId="0B5BA30B" w14:textId="77777777" w:rsidR="00991539" w:rsidRPr="00991539" w:rsidRDefault="00B36996" w:rsidP="00F2228C">
      <w:pPr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hyperlink w:anchor="MeasurementAndMonitoringAnchor" w:history="1"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Measurement </w:t>
        </w:r>
        <w:proofErr w:type="gramStart"/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And</w:t>
        </w:r>
        <w:proofErr w:type="gramEnd"/>
        <w:r w:rsidR="00991539" w:rsidRPr="00610AA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Monitoring</w:t>
        </w:r>
      </w:hyperlink>
      <w:r w:rsidR="00BF2451" w:rsidRPr="00BF2451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558AA227" w14:textId="77777777" w:rsidR="0099153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427BA51C" w14:textId="77777777" w:rsidR="0099153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1C79EF14" w14:textId="77777777" w:rsidR="00F2228C" w:rsidRDefault="00BF2451" w:rsidP="00F2228C">
      <w:pPr>
        <w:outlineLvl w:val="1"/>
        <w:rPr>
          <w:rFonts w:ascii="Arial" w:eastAsia="Times New Roman" w:hAnsi="Arial" w:cs="Arial"/>
          <w:b/>
          <w:bCs/>
        </w:rPr>
      </w:pPr>
      <w:bookmarkStart w:id="0" w:name="General"/>
      <w:r w:rsidRPr="00F2228C">
        <w:rPr>
          <w:rFonts w:ascii="Arial" w:eastAsia="Times New Roman" w:hAnsi="Arial" w:cs="Arial"/>
          <w:b/>
          <w:bCs/>
        </w:rPr>
        <w:t>General</w:t>
      </w:r>
    </w:p>
    <w:bookmarkEnd w:id="0"/>
    <w:p w14:paraId="0CD585D2" w14:textId="77777777" w:rsidR="00F2228C" w:rsidRDefault="00F2228C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767B7B90" w14:textId="77777777" w:rsidR="00F2228C" w:rsidRDefault="00F2228C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7A403EF1" w14:textId="77777777" w:rsidR="0040773C" w:rsidRDefault="00BF2451" w:rsidP="0040773C">
      <w:pPr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b/>
          <w:bCs/>
          <w:sz w:val="20"/>
          <w:szCs w:val="20"/>
        </w:rPr>
        <w:t xml:space="preserve">Marketing Facts: Statistics and Trends for Marketing in Canada </w:t>
      </w:r>
      <w:r w:rsidRPr="00BF2451">
        <w:rPr>
          <w:rFonts w:ascii="Arial" w:eastAsia="Times New Roman" w:hAnsi="Arial" w:cs="Arial"/>
          <w:sz w:val="20"/>
          <w:szCs w:val="20"/>
        </w:rPr>
        <w:t xml:space="preserve">/ Canadian Marketing Association (Leddy Circulating Collection, Main Building, 3rd Floor: </w:t>
      </w:r>
      <w:r w:rsidR="0040773C">
        <w:rPr>
          <w:rFonts w:ascii="Arial" w:eastAsia="Times New Roman" w:hAnsi="Arial" w:cs="Arial"/>
          <w:sz w:val="20"/>
          <w:szCs w:val="20"/>
        </w:rPr>
        <w:t>HF5415.12 .C2 .M375) 2015 edition is the latest.</w:t>
      </w:r>
    </w:p>
    <w:p w14:paraId="0DBB98AB" w14:textId="77777777" w:rsidR="0040773C" w:rsidRDefault="0040773C" w:rsidP="0040773C">
      <w:pPr>
        <w:rPr>
          <w:rFonts w:ascii="Arial" w:eastAsia="Times New Roman" w:hAnsi="Arial" w:cs="Arial"/>
          <w:sz w:val="20"/>
          <w:szCs w:val="20"/>
        </w:rPr>
      </w:pPr>
    </w:p>
    <w:p w14:paraId="70DC87FF" w14:textId="77777777" w:rsidR="008E723C" w:rsidRDefault="0040773C" w:rsidP="001D30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contains a broad range of advertising and marketing statistics on industries, expenditures, channels/media, consumer behavior, segmentation, benchmarking, trends, business issues and human resources.</w:t>
      </w:r>
    </w:p>
    <w:p w14:paraId="575A4476" w14:textId="77777777" w:rsidR="001D30AE" w:rsidRDefault="001D30AE" w:rsidP="001D30A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D014267" w14:textId="77777777" w:rsidR="001D30AE" w:rsidRDefault="001D30AE" w:rsidP="001D30A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45D3398" w14:textId="79BCD251" w:rsidR="00BF2451" w:rsidRDefault="00BF2451" w:rsidP="001D30AE">
      <w:pPr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b/>
          <w:bCs/>
          <w:sz w:val="20"/>
          <w:szCs w:val="20"/>
        </w:rPr>
        <w:t>Canadian Advertising in Action</w:t>
      </w:r>
      <w:r w:rsidRPr="00BF2451">
        <w:rPr>
          <w:rFonts w:ascii="Arial" w:eastAsia="Times New Roman" w:hAnsi="Arial" w:cs="Arial"/>
          <w:sz w:val="20"/>
          <w:szCs w:val="20"/>
        </w:rPr>
        <w:t xml:space="preserve"> / Keith Tuckwell (Leddy Books, Main Building, 3rd Floor: HF5823.T82 20</w:t>
      </w:r>
      <w:r w:rsidR="00F2228C">
        <w:rPr>
          <w:rFonts w:ascii="Arial" w:eastAsia="Times New Roman" w:hAnsi="Arial" w:cs="Arial"/>
          <w:sz w:val="20"/>
          <w:szCs w:val="20"/>
        </w:rPr>
        <w:t>1</w:t>
      </w:r>
      <w:r w:rsidR="00710969">
        <w:rPr>
          <w:rFonts w:ascii="Arial" w:eastAsia="Times New Roman" w:hAnsi="Arial" w:cs="Arial"/>
          <w:sz w:val="20"/>
          <w:szCs w:val="20"/>
        </w:rPr>
        <w:t>8</w:t>
      </w:r>
      <w:r w:rsidRPr="00BF2451">
        <w:rPr>
          <w:rFonts w:ascii="Arial" w:eastAsia="Times New Roman" w:hAnsi="Arial" w:cs="Arial"/>
          <w:sz w:val="20"/>
          <w:szCs w:val="20"/>
        </w:rPr>
        <w:t>): a good, recent overview</w:t>
      </w:r>
    </w:p>
    <w:p w14:paraId="369147AE" w14:textId="77777777" w:rsidR="00DC4312" w:rsidRDefault="00DC4312" w:rsidP="001D30AE">
      <w:pPr>
        <w:rPr>
          <w:rFonts w:ascii="Arial" w:eastAsia="Times New Roman" w:hAnsi="Arial" w:cs="Arial"/>
          <w:sz w:val="20"/>
          <w:szCs w:val="20"/>
        </w:rPr>
      </w:pPr>
    </w:p>
    <w:p w14:paraId="7E77A29E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C4312">
        <w:rPr>
          <w:rFonts w:ascii="Arial" w:eastAsia="Times New Roman" w:hAnsi="Arial" w:cs="Arial"/>
          <w:b/>
          <w:sz w:val="20"/>
          <w:szCs w:val="20"/>
        </w:rPr>
        <w:t xml:space="preserve">Journal articles on </w:t>
      </w:r>
      <w:r w:rsidR="004C5F82">
        <w:rPr>
          <w:rFonts w:ascii="Arial" w:eastAsia="Times New Roman" w:hAnsi="Arial" w:cs="Arial"/>
          <w:b/>
          <w:sz w:val="20"/>
          <w:szCs w:val="20"/>
        </w:rPr>
        <w:t xml:space="preserve">all </w:t>
      </w:r>
      <w:r w:rsidRPr="00DC4312">
        <w:rPr>
          <w:rFonts w:ascii="Arial" w:eastAsia="Times New Roman" w:hAnsi="Arial" w:cs="Arial"/>
          <w:b/>
          <w:sz w:val="20"/>
          <w:szCs w:val="20"/>
        </w:rPr>
        <w:t>Canadian advertising topics</w:t>
      </w:r>
      <w:r w:rsidRPr="00BF2451">
        <w:rPr>
          <w:rFonts w:ascii="Arial" w:eastAsia="Times New Roman" w:hAnsi="Arial" w:cs="Arial"/>
          <w:sz w:val="20"/>
          <w:szCs w:val="20"/>
        </w:rPr>
        <w:t xml:space="preserve"> can be found by searching databases such as:</w:t>
      </w:r>
    </w:p>
    <w:p w14:paraId="4EA68162" w14:textId="77777777" w:rsidR="00A628EF" w:rsidRPr="00C959A9" w:rsidRDefault="00B36996" w:rsidP="00A628EF">
      <w:pPr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7" w:history="1">
        <w:r w:rsidR="00A628EF" w:rsidRPr="00C959A9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Business Source Complete</w:t>
        </w:r>
      </w:hyperlink>
      <w:r w:rsidR="00A628EF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</w:p>
    <w:p w14:paraId="64BE5B59" w14:textId="4D875001" w:rsidR="001D30AE" w:rsidRPr="00E4412F" w:rsidRDefault="00B36996" w:rsidP="00877747">
      <w:pPr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8" w:history="1">
        <w:proofErr w:type="spellStart"/>
        <w:r w:rsidR="00BF2451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Proquest</w:t>
        </w:r>
        <w:proofErr w:type="spellEnd"/>
        <w:r w:rsidR="00BF2451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Business</w:t>
        </w:r>
      </w:hyperlink>
      <w:r w:rsidR="00877747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  </w:t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BF2451" w:rsidRPr="00C959A9">
        <w:rPr>
          <w:rFonts w:ascii="Arial" w:eastAsia="Times New Roman" w:hAnsi="Arial" w:cs="Arial"/>
          <w:color w:val="0000FF"/>
          <w:sz w:val="20"/>
          <w:szCs w:val="20"/>
        </w:rPr>
        <w:br/>
      </w:r>
      <w:hyperlink r:id="rId9" w:history="1">
        <w:proofErr w:type="spellStart"/>
        <w:r w:rsidR="00BF2451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PsycInfo</w:t>
        </w:r>
        <w:proofErr w:type="spellEnd"/>
      </w:hyperlink>
      <w:r w:rsidR="00877747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 </w:t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BF2451" w:rsidRPr="00C959A9">
        <w:rPr>
          <w:rFonts w:ascii="Arial" w:eastAsia="Times New Roman" w:hAnsi="Arial" w:cs="Arial"/>
          <w:color w:val="0000FF"/>
          <w:sz w:val="20"/>
          <w:szCs w:val="20"/>
        </w:rPr>
        <w:br/>
      </w:r>
      <w:hyperlink r:id="rId10" w:history="1">
        <w:r w:rsidR="00BF2451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Communication And Mass Media Complete</w:t>
        </w:r>
      </w:hyperlink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="00231A66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</w:p>
    <w:p w14:paraId="75C361DC" w14:textId="27EF61CF" w:rsidR="001D30AE" w:rsidRPr="006A2D6E" w:rsidRDefault="00B36996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1" w:history="1">
        <w:r w:rsidR="00E4412F" w:rsidRPr="006A2D6E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Google Scholar</w:t>
        </w:r>
      </w:hyperlink>
      <w:r w:rsidR="001D30AE" w:rsidRPr="006A2D6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br w:type="page"/>
      </w:r>
    </w:p>
    <w:p w14:paraId="638E30C7" w14:textId="77777777" w:rsidR="00D57753" w:rsidRDefault="00D57753" w:rsidP="008441DD">
      <w:pPr>
        <w:rPr>
          <w:rFonts w:ascii="Arial" w:eastAsia="Times New Roman" w:hAnsi="Arial" w:cs="Arial"/>
          <w:b/>
          <w:bCs/>
        </w:rPr>
      </w:pPr>
    </w:p>
    <w:p w14:paraId="60F225DF" w14:textId="77777777" w:rsidR="00D57753" w:rsidRDefault="00D57753" w:rsidP="008441DD">
      <w:pPr>
        <w:rPr>
          <w:rFonts w:ascii="Arial" w:eastAsia="Times New Roman" w:hAnsi="Arial" w:cs="Arial"/>
          <w:b/>
          <w:bCs/>
        </w:rPr>
      </w:pPr>
    </w:p>
    <w:p w14:paraId="44A3C536" w14:textId="77777777" w:rsidR="00BB672A" w:rsidRDefault="00BB672A" w:rsidP="008441DD">
      <w:pPr>
        <w:rPr>
          <w:rFonts w:ascii="Arial" w:eastAsia="Times New Roman" w:hAnsi="Arial" w:cs="Arial"/>
          <w:b/>
          <w:bCs/>
        </w:rPr>
      </w:pPr>
    </w:p>
    <w:p w14:paraId="59D1835B" w14:textId="77777777" w:rsidR="00BF2451" w:rsidRDefault="00BF2451" w:rsidP="008441DD">
      <w:pPr>
        <w:rPr>
          <w:rFonts w:ascii="Arial" w:eastAsia="Times New Roman" w:hAnsi="Arial" w:cs="Arial"/>
          <w:b/>
          <w:bCs/>
        </w:rPr>
      </w:pPr>
      <w:bookmarkStart w:id="1" w:name="AdvertisingLaws"/>
      <w:bookmarkEnd w:id="1"/>
      <w:r w:rsidRPr="00883EE9">
        <w:rPr>
          <w:rFonts w:ascii="Arial" w:eastAsia="Times New Roman" w:hAnsi="Arial" w:cs="Arial"/>
          <w:b/>
          <w:bCs/>
        </w:rPr>
        <w:t xml:space="preserve">Advertising Laws </w:t>
      </w:r>
      <w:proofErr w:type="gramStart"/>
      <w:r w:rsidRPr="00883EE9">
        <w:rPr>
          <w:rFonts w:ascii="Arial" w:eastAsia="Times New Roman" w:hAnsi="Arial" w:cs="Arial"/>
          <w:b/>
          <w:bCs/>
        </w:rPr>
        <w:t>And</w:t>
      </w:r>
      <w:proofErr w:type="gramEnd"/>
      <w:r w:rsidRPr="00883EE9">
        <w:rPr>
          <w:rFonts w:ascii="Arial" w:eastAsia="Times New Roman" w:hAnsi="Arial" w:cs="Arial"/>
          <w:b/>
          <w:bCs/>
        </w:rPr>
        <w:t xml:space="preserve"> Standards</w:t>
      </w:r>
    </w:p>
    <w:p w14:paraId="55A9129F" w14:textId="77777777" w:rsidR="008441DD" w:rsidRPr="00883EE9" w:rsidRDefault="008441DD" w:rsidP="008441DD">
      <w:pPr>
        <w:rPr>
          <w:rFonts w:ascii="Arial" w:eastAsia="Times New Roman" w:hAnsi="Arial" w:cs="Arial"/>
          <w:b/>
          <w:bCs/>
        </w:rPr>
      </w:pPr>
    </w:p>
    <w:p w14:paraId="523C526D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b/>
          <w:bCs/>
          <w:sz w:val="20"/>
          <w:szCs w:val="20"/>
        </w:rPr>
        <w:t xml:space="preserve">Advertising </w:t>
      </w:r>
      <w:proofErr w:type="gramStart"/>
      <w:r w:rsidRPr="00BF2451">
        <w:rPr>
          <w:rFonts w:ascii="Arial" w:eastAsia="Times New Roman" w:hAnsi="Arial" w:cs="Arial"/>
          <w:b/>
          <w:bCs/>
          <w:sz w:val="20"/>
          <w:szCs w:val="20"/>
        </w:rPr>
        <w:t>And</w:t>
      </w:r>
      <w:proofErr w:type="gramEnd"/>
      <w:r w:rsidRPr="00BF2451">
        <w:rPr>
          <w:rFonts w:ascii="Arial" w:eastAsia="Times New Roman" w:hAnsi="Arial" w:cs="Arial"/>
          <w:b/>
          <w:bCs/>
          <w:sz w:val="20"/>
          <w:szCs w:val="20"/>
        </w:rPr>
        <w:t xml:space="preserve"> Marketing Law in Canada</w:t>
      </w:r>
      <w:r w:rsidRPr="00BF2451">
        <w:rPr>
          <w:rFonts w:ascii="Arial" w:eastAsia="Times New Roman" w:hAnsi="Arial" w:cs="Arial"/>
          <w:sz w:val="20"/>
          <w:szCs w:val="20"/>
        </w:rPr>
        <w:t xml:space="preserve"> / Brenda Pritchard (Law Library Texts, 1st Floor: KF1614.P75 20</w:t>
      </w:r>
      <w:r w:rsidR="00DC11A1">
        <w:rPr>
          <w:rFonts w:ascii="Arial" w:eastAsia="Times New Roman" w:hAnsi="Arial" w:cs="Arial"/>
          <w:sz w:val="20"/>
          <w:szCs w:val="20"/>
        </w:rPr>
        <w:t>15</w:t>
      </w:r>
      <w:r w:rsidRPr="00BF2451">
        <w:rPr>
          <w:rFonts w:ascii="Arial" w:eastAsia="Times New Roman" w:hAnsi="Arial" w:cs="Arial"/>
          <w:sz w:val="20"/>
          <w:szCs w:val="20"/>
        </w:rPr>
        <w:t>)</w:t>
      </w:r>
      <w:r w:rsidR="00EC5FD3">
        <w:rPr>
          <w:rFonts w:ascii="Arial" w:eastAsia="Times New Roman" w:hAnsi="Arial" w:cs="Arial"/>
          <w:sz w:val="20"/>
          <w:szCs w:val="20"/>
        </w:rPr>
        <w:t>:</w:t>
      </w:r>
      <w:r w:rsidRPr="00BF2451">
        <w:rPr>
          <w:rFonts w:ascii="Arial" w:eastAsia="Times New Roman" w:hAnsi="Arial" w:cs="Arial"/>
          <w:sz w:val="20"/>
          <w:szCs w:val="20"/>
        </w:rPr>
        <w:t xml:space="preserve"> an expert overview</w:t>
      </w:r>
    </w:p>
    <w:p w14:paraId="6F32F251" w14:textId="77777777" w:rsidR="00BF2451" w:rsidRPr="00F51297" w:rsidRDefault="00B36996" w:rsidP="00F51297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2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Advertising Standards Canada</w:t>
        </w:r>
      </w:hyperlink>
      <w:r w:rsidR="00F51297" w:rsidRPr="00F5129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="00BF2451" w:rsidRPr="00BF2451">
        <w:rPr>
          <w:rFonts w:ascii="Arial" w:eastAsia="Times New Roman" w:hAnsi="Arial" w:cs="Arial"/>
          <w:sz w:val="20"/>
          <w:szCs w:val="20"/>
        </w:rPr>
        <w:t xml:space="preserve">the advertising self-regulatory body; </w:t>
      </w:r>
      <w:proofErr w:type="gramStart"/>
      <w:r w:rsidR="00BF2451" w:rsidRPr="00BF2451">
        <w:rPr>
          <w:rFonts w:ascii="Arial" w:eastAsia="Times New Roman" w:hAnsi="Arial" w:cs="Arial"/>
          <w:sz w:val="20"/>
          <w:szCs w:val="20"/>
        </w:rPr>
        <w:t>in particular, see</w:t>
      </w:r>
      <w:proofErr w:type="gramEnd"/>
      <w:r w:rsidR="00BF2451" w:rsidRPr="00BF2451">
        <w:rPr>
          <w:rFonts w:ascii="Arial" w:eastAsia="Times New Roman" w:hAnsi="Arial" w:cs="Arial"/>
          <w:sz w:val="20"/>
          <w:szCs w:val="20"/>
        </w:rPr>
        <w:t>:</w:t>
      </w:r>
    </w:p>
    <w:p w14:paraId="1086FBA6" w14:textId="77777777" w:rsidR="00BF2451" w:rsidRPr="00BF2451" w:rsidRDefault="00B36996" w:rsidP="00BF24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3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Canadian Code of Advertising Standards</w:t>
        </w:r>
      </w:hyperlink>
    </w:p>
    <w:p w14:paraId="2570CA46" w14:textId="77777777" w:rsidR="00BF2451" w:rsidRPr="00BF2451" w:rsidRDefault="00B36996" w:rsidP="00BF24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4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Gender Portrayal Guidelines</w:t>
        </w:r>
      </w:hyperlink>
    </w:p>
    <w:p w14:paraId="730CB765" w14:textId="7052FA72" w:rsidR="00BF2451" w:rsidRPr="00BF2451" w:rsidRDefault="00B36996" w:rsidP="00BF24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5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Broadcast Code for Advertising to Children</w:t>
        </w:r>
      </w:hyperlink>
    </w:p>
    <w:p w14:paraId="63A3C444" w14:textId="77777777" w:rsidR="004D667C" w:rsidRPr="004D667C" w:rsidRDefault="00B36996" w:rsidP="00BF24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6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 Complaints Report</w:t>
        </w:r>
      </w:hyperlink>
    </w:p>
    <w:p w14:paraId="49E480F9" w14:textId="4264C9F6" w:rsidR="00BF2451" w:rsidRPr="00BF2451" w:rsidRDefault="00B36996" w:rsidP="00BF24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7" w:history="1">
        <w:r w:rsidR="004D667C" w:rsidRPr="004D667C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Influencer Marketing Disclosure Guidelines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  <w:t> </w:t>
      </w:r>
    </w:p>
    <w:p w14:paraId="5E349DDB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 xml:space="preserve">Two other regulatory bodies that cover aspects of advertising are the </w:t>
      </w:r>
      <w:hyperlink r:id="rId18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CRTC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 and the </w:t>
      </w:r>
      <w:hyperlink r:id="rId19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Competition Bureau.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 See, for example, the </w:t>
      </w:r>
      <w:hyperlink r:id="rId20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Communications Monitoring Report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 </w:t>
      </w:r>
      <w:r w:rsidR="008153D4">
        <w:rPr>
          <w:rFonts w:ascii="Arial" w:eastAsia="Times New Roman" w:hAnsi="Arial" w:cs="Arial"/>
          <w:sz w:val="20"/>
          <w:szCs w:val="20"/>
        </w:rPr>
        <w:t xml:space="preserve"> </w:t>
      </w:r>
      <w:r w:rsidRPr="00BF2451">
        <w:rPr>
          <w:rFonts w:ascii="Arial" w:eastAsia="Times New Roman" w:hAnsi="Arial" w:cs="Arial"/>
          <w:sz w:val="20"/>
          <w:szCs w:val="20"/>
        </w:rPr>
        <w:t>which has information and statistics on the Canadian broadcasting and telecommunications industries and markets. </w:t>
      </w:r>
    </w:p>
    <w:p w14:paraId="2398CCC0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> </w:t>
      </w:r>
    </w:p>
    <w:p w14:paraId="37F3B4B2" w14:textId="77777777" w:rsidR="00BF2451" w:rsidRDefault="00BF2451" w:rsidP="007B61B5">
      <w:pPr>
        <w:outlineLvl w:val="1"/>
        <w:rPr>
          <w:rFonts w:ascii="Arial" w:eastAsia="Times New Roman" w:hAnsi="Arial" w:cs="Arial"/>
          <w:b/>
          <w:bCs/>
        </w:rPr>
      </w:pPr>
      <w:bookmarkStart w:id="2" w:name="AdvertisingIndustryAnchor"/>
      <w:r w:rsidRPr="007B61B5">
        <w:rPr>
          <w:rFonts w:ascii="Arial" w:eastAsia="Times New Roman" w:hAnsi="Arial" w:cs="Arial"/>
          <w:b/>
          <w:bCs/>
        </w:rPr>
        <w:t>Advertising Industry, Companies, And Brands</w:t>
      </w:r>
      <w:bookmarkEnd w:id="2"/>
    </w:p>
    <w:p w14:paraId="1B67ED6E" w14:textId="77777777" w:rsidR="007B61B5" w:rsidRDefault="007B61B5" w:rsidP="007B61B5">
      <w:pPr>
        <w:outlineLvl w:val="1"/>
        <w:rPr>
          <w:rFonts w:ascii="Arial" w:eastAsia="Times New Roman" w:hAnsi="Arial" w:cs="Arial"/>
          <w:b/>
          <w:bCs/>
        </w:rPr>
      </w:pPr>
    </w:p>
    <w:p w14:paraId="7D0C437D" w14:textId="77777777" w:rsid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1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Advertising in Canada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 / </w:t>
      </w:r>
      <w:proofErr w:type="spellStart"/>
      <w:r w:rsidR="00BB3448">
        <w:rPr>
          <w:rFonts w:ascii="Arial" w:eastAsia="Times New Roman" w:hAnsi="Arial" w:cs="Arial"/>
          <w:sz w:val="20"/>
          <w:szCs w:val="20"/>
        </w:rPr>
        <w:t>Marketline</w:t>
      </w:r>
      <w:proofErr w:type="spellEnd"/>
      <w:r w:rsidR="00BF2451" w:rsidRPr="00BF2451">
        <w:rPr>
          <w:rFonts w:ascii="Arial" w:eastAsia="Times New Roman" w:hAnsi="Arial" w:cs="Arial"/>
          <w:sz w:val="20"/>
          <w:szCs w:val="20"/>
        </w:rPr>
        <w:t>:</w:t>
      </w:r>
      <w:r w:rsidR="00BB3448">
        <w:rPr>
          <w:rFonts w:ascii="Arial" w:eastAsia="Times New Roman" w:hAnsi="Arial" w:cs="Arial"/>
          <w:sz w:val="20"/>
          <w:szCs w:val="20"/>
        </w:rPr>
        <w:t xml:space="preserve"> </w:t>
      </w:r>
      <w:r w:rsidR="004A2BAC">
        <w:rPr>
          <w:rFonts w:ascii="Arial" w:eastAsia="Times New Roman" w:hAnsi="Arial" w:cs="Arial"/>
          <w:sz w:val="20"/>
          <w:szCs w:val="20"/>
        </w:rPr>
        <w:t xml:space="preserve">reports from </w:t>
      </w:r>
      <w:r w:rsidR="00BB3448">
        <w:rPr>
          <w:rFonts w:ascii="Arial" w:eastAsia="Times New Roman" w:hAnsi="Arial" w:cs="Arial"/>
          <w:sz w:val="20"/>
          <w:szCs w:val="20"/>
        </w:rPr>
        <w:t>2003 to the present; has market overview, market data, segmentation, outlook, strategic analysis</w:t>
      </w:r>
    </w:p>
    <w:p w14:paraId="5A860AE5" w14:textId="0E7D74C0" w:rsidR="003B724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2" w:history="1">
        <w:r w:rsidR="003B7241" w:rsidRPr="00F27019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Advertising in Canada</w:t>
        </w:r>
      </w:hyperlink>
      <w:r w:rsidR="003B7241">
        <w:rPr>
          <w:rFonts w:ascii="Arial" w:eastAsia="Times New Roman" w:hAnsi="Arial" w:cs="Arial"/>
          <w:sz w:val="20"/>
          <w:szCs w:val="20"/>
        </w:rPr>
        <w:t xml:space="preserve"> / Euromonitor: type Advertising in Canada in the keyword search </w:t>
      </w:r>
      <w:r w:rsidR="00D44E4F">
        <w:rPr>
          <w:rFonts w:ascii="Arial" w:eastAsia="Times New Roman" w:hAnsi="Arial" w:cs="Arial"/>
          <w:sz w:val="20"/>
          <w:szCs w:val="20"/>
        </w:rPr>
        <w:t>box. Select Statistics and Analysis; includes the country report: Advertising in Canada</w:t>
      </w:r>
    </w:p>
    <w:p w14:paraId="69526BB9" w14:textId="1D148AA9" w:rsidR="00076C48" w:rsidRDefault="00B36996" w:rsidP="00BF2451">
      <w:pPr>
        <w:spacing w:before="100" w:beforeAutospacing="1" w:after="100" w:afterAutospacing="1"/>
      </w:pPr>
      <w:hyperlink r:id="rId23" w:history="1">
        <w:r w:rsidR="00076C48" w:rsidRPr="00076C48">
          <w:rPr>
            <w:rStyle w:val="Hyperlink"/>
            <w:b/>
            <w:color w:val="0000FF"/>
          </w:rPr>
          <w:t>IBISWorld</w:t>
        </w:r>
      </w:hyperlink>
      <w:r w:rsidR="00076C48">
        <w:t xml:space="preserve"> has the following reports: Advertising Agencies in Canada, Billboard and Outdoor Advertising in Canada, and Direct Mail Advertising in Canada</w:t>
      </w:r>
    </w:p>
    <w:p w14:paraId="7AA57867" w14:textId="7838151C" w:rsidR="00F75323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4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Advertising </w:t>
        </w:r>
        <w:r w:rsidR="00E64E1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</w:t>
        </w:r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nd Related Services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 / Statistics Canad</w:t>
      </w:r>
      <w:r w:rsidR="00F75323">
        <w:rPr>
          <w:rFonts w:ascii="Arial" w:eastAsia="Times New Roman" w:hAnsi="Arial" w:cs="Arial"/>
          <w:sz w:val="20"/>
          <w:szCs w:val="20"/>
        </w:rPr>
        <w:t>a: an annual overview of trends</w:t>
      </w:r>
    </w:p>
    <w:p w14:paraId="3908FBC8" w14:textId="2A39F7BB" w:rsidR="0078162B" w:rsidRDefault="00B36996" w:rsidP="00DA62C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5" w:history="1">
        <w:r w:rsidR="002A3A68" w:rsidRPr="000524EC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Interactive Advertising Bureau Canada</w:t>
        </w:r>
      </w:hyperlink>
      <w:r w:rsidR="001F129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C4854">
        <w:rPr>
          <w:rFonts w:ascii="Arial" w:eastAsia="Times New Roman" w:hAnsi="Arial" w:cs="Arial"/>
          <w:sz w:val="20"/>
          <w:szCs w:val="20"/>
        </w:rPr>
        <w:t xml:space="preserve">see under Resources; includes annual </w:t>
      </w:r>
      <w:hyperlink r:id="rId26" w:history="1">
        <w:r w:rsidR="00CC4854" w:rsidRPr="0078162B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Internet Advertising Revenue Reports</w:t>
        </w:r>
      </w:hyperlink>
      <w:r w:rsidR="00CC4854">
        <w:rPr>
          <w:rStyle w:val="Hyperlink"/>
          <w:rFonts w:ascii="Arial" w:eastAsia="Times New Roman" w:hAnsi="Arial" w:cs="Arial"/>
          <w:color w:val="0000FF"/>
          <w:sz w:val="20"/>
          <w:szCs w:val="20"/>
          <w:u w:val="none"/>
        </w:rPr>
        <w:t xml:space="preserve"> </w:t>
      </w:r>
      <w:r w:rsidR="00CC4854" w:rsidRPr="00CC4854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as well as other reports</w:t>
      </w:r>
    </w:p>
    <w:p w14:paraId="28B004F2" w14:textId="77777777" w:rsidR="00A615F7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7" w:history="1">
        <w:r w:rsidR="00A615F7" w:rsidRPr="00A615F7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Magazines Canada. Resource Centre</w:t>
        </w:r>
      </w:hyperlink>
      <w:r w:rsidR="00A615F7">
        <w:rPr>
          <w:rFonts w:ascii="Arial" w:eastAsia="Times New Roman" w:hAnsi="Arial" w:cs="Arial"/>
          <w:sz w:val="20"/>
          <w:szCs w:val="20"/>
        </w:rPr>
        <w:t xml:space="preserve">: </w:t>
      </w:r>
      <w:r w:rsidR="00C84995">
        <w:rPr>
          <w:rFonts w:ascii="Arial" w:eastAsia="Times New Roman" w:hAnsi="Arial" w:cs="Arial"/>
          <w:sz w:val="20"/>
          <w:szCs w:val="20"/>
        </w:rPr>
        <w:t>many articles and reports on the magazine sector of the advertising industry</w:t>
      </w:r>
    </w:p>
    <w:p w14:paraId="03BA70DD" w14:textId="77777777" w:rsidR="003C445E" w:rsidRPr="002978D2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8" w:history="1">
        <w:r w:rsidR="003C445E" w:rsidRPr="003C445E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News Media Canada. Industry Information</w:t>
        </w:r>
      </w:hyperlink>
      <w:r w:rsidR="002978D2">
        <w:rPr>
          <w:rFonts w:ascii="Arial" w:eastAsia="Times New Roman" w:hAnsi="Arial" w:cs="Arial"/>
          <w:sz w:val="20"/>
          <w:szCs w:val="20"/>
        </w:rPr>
        <w:t>: many articles and reports on the daily and community newspaper sectors of the advertising industry</w:t>
      </w:r>
    </w:p>
    <w:p w14:paraId="22888390" w14:textId="58B1BF70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9" w:history="1"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CARDonline</w:t>
        </w:r>
        <w:proofErr w:type="spellEnd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: Canadian Advertising Rates </w:t>
        </w:r>
        <w:r w:rsidR="00E64E1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</w:t>
        </w:r>
        <w:r w:rsidR="00B6291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nd</w:t>
        </w:r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Data</w:t>
        </w:r>
      </w:hyperlink>
      <w:r w:rsidR="00B62917">
        <w:rPr>
          <w:rFonts w:ascii="Arial" w:eastAsia="Times New Roman" w:hAnsi="Arial" w:cs="Arial"/>
          <w:sz w:val="20"/>
          <w:szCs w:val="20"/>
        </w:rPr>
        <w:t>:</w:t>
      </w:r>
      <w:r w:rsidR="007A0990">
        <w:rPr>
          <w:rFonts w:ascii="Arial" w:eastAsia="Times New Roman" w:hAnsi="Arial" w:cs="Arial"/>
          <w:sz w:val="20"/>
          <w:szCs w:val="20"/>
        </w:rPr>
        <w:t xml:space="preserve"> </w:t>
      </w:r>
      <w:r w:rsidR="00C41F1E">
        <w:rPr>
          <w:rFonts w:ascii="Arial" w:eastAsia="Times New Roman" w:hAnsi="Arial" w:cs="Arial"/>
          <w:sz w:val="20"/>
          <w:szCs w:val="20"/>
        </w:rPr>
        <w:t>use the search box and th</w:t>
      </w:r>
      <w:r w:rsidR="00B62917">
        <w:rPr>
          <w:rFonts w:ascii="Arial" w:eastAsia="Times New Roman" w:hAnsi="Arial" w:cs="Arial"/>
          <w:sz w:val="20"/>
          <w:szCs w:val="20"/>
        </w:rPr>
        <w:t>e pull-down menu to select</w:t>
      </w:r>
      <w:r w:rsidR="00BF2451" w:rsidRPr="00BF2451">
        <w:rPr>
          <w:rFonts w:ascii="Arial" w:eastAsia="Times New Roman" w:hAnsi="Arial" w:cs="Arial"/>
          <w:sz w:val="20"/>
          <w:szCs w:val="20"/>
        </w:rPr>
        <w:t xml:space="preserve"> advertising agencies, media associations, and media representatives</w:t>
      </w:r>
      <w:r w:rsidR="00B62917">
        <w:rPr>
          <w:rFonts w:ascii="Arial" w:eastAsia="Times New Roman" w:hAnsi="Arial" w:cs="Arial"/>
          <w:sz w:val="20"/>
          <w:szCs w:val="20"/>
        </w:rPr>
        <w:t>; information on the industry, including detailed contact information.</w:t>
      </w:r>
    </w:p>
    <w:p w14:paraId="0F18A147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14:paraId="3EEFE4C1" w14:textId="77777777" w:rsidR="00BF2451" w:rsidRPr="00FB3B34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3" w:name="IndustryAssociationsAnchor"/>
      <w:r w:rsidRPr="00FB3B34">
        <w:rPr>
          <w:rFonts w:ascii="Arial" w:eastAsia="Times New Roman" w:hAnsi="Arial" w:cs="Arial"/>
          <w:b/>
          <w:bCs/>
        </w:rPr>
        <w:lastRenderedPageBreak/>
        <w:t>Industry Associations</w:t>
      </w:r>
      <w:bookmarkEnd w:id="3"/>
    </w:p>
    <w:p w14:paraId="05B448A1" w14:textId="77777777" w:rsidR="00062E3F" w:rsidRDefault="00B36996" w:rsidP="006B35B4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30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Advertising Standards Canada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1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Association des </w:t>
        </w:r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Agences</w:t>
        </w:r>
        <w:proofErr w:type="spellEnd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de </w:t>
        </w:r>
        <w:r w:rsidR="00E5160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Communication Creative</w:t>
        </w:r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2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Association of Canadian Advertisers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3" w:tgtFrame="_blank" w:history="1"/>
      <w:hyperlink r:id="rId34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Canadian Association of Broadcasters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5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Canadian Association of Professional Image Creators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6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Canadian Broadcast Standards Council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7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Canadian Marketing Association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8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Canadian Media Directors Council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39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Canadian </w:t>
        </w:r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Out-of</w:t>
        </w:r>
        <w:proofErr w:type="spellEnd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Home </w:t>
        </w:r>
        <w:r w:rsidR="00D4433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Marketing and </w:t>
        </w:r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Measurement Bureau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0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Canadian Public Relations Society </w:t>
        </w:r>
      </w:hyperlink>
    </w:p>
    <w:p w14:paraId="1427904A" w14:textId="75237FA3" w:rsidR="006B35B4" w:rsidRDefault="00B36996" w:rsidP="006B35B4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41" w:tgtFrame="_blank" w:history="1">
        <w:r w:rsidR="00062E3F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Graphic Designers of Canada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2" w:tgtFrame="_blank" w:history="1"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Hebdos</w:t>
        </w:r>
        <w:proofErr w:type="spellEnd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Quebec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3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Institute of Communication Agencies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4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</w:t>
        </w:r>
        <w:r w:rsidR="00AA1E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active</w:t>
        </w:r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Advertising Bureau Canada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5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Magazines Canada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6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News</w:t>
        </w:r>
        <w:r w:rsidR="0000273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Media</w:t>
        </w:r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Canada </w:t>
        </w:r>
      </w:hyperlink>
    </w:p>
    <w:p w14:paraId="4CD727FF" w14:textId="6D7A2BFB" w:rsidR="00BF2451" w:rsidRPr="006B35B4" w:rsidRDefault="00B36996" w:rsidP="006B35B4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47" w:history="1">
        <w:proofErr w:type="spellStart"/>
        <w:r w:rsidR="006B35B4" w:rsidRPr="003852A4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Numeris</w:t>
        </w:r>
        <w:proofErr w:type="spellEnd"/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8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Professional Photographers of Canada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49" w:tgtFrame="_blank" w:history="1"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</w:t>
        </w:r>
        <w:r w:rsidR="0054484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hinktv</w:t>
        </w:r>
        <w:proofErr w:type="spellEnd"/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50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Trans-Canada Advertising Agency Network 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br/>
      </w:r>
      <w:hyperlink r:id="rId51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Western Association of Broadcasters </w:t>
        </w:r>
      </w:hyperlink>
    </w:p>
    <w:p w14:paraId="7526358E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> </w:t>
      </w:r>
    </w:p>
    <w:p w14:paraId="55E17335" w14:textId="77777777" w:rsidR="00BF2451" w:rsidRPr="002B68AD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4" w:name="AdvertisingCampaignsAnchor"/>
      <w:r w:rsidRPr="002B68AD">
        <w:rPr>
          <w:rFonts w:ascii="Arial" w:eastAsia="Times New Roman" w:hAnsi="Arial" w:cs="Arial"/>
          <w:b/>
          <w:bCs/>
        </w:rPr>
        <w:t>Advertising Campaigns</w:t>
      </w:r>
      <w:bookmarkEnd w:id="4"/>
    </w:p>
    <w:p w14:paraId="450DA460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52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Ad*Access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 / Duke University: an image database of over 7,000 advertisements printed in U.S. and Canadian newspapers and magazines between 1911 and 1955. Covers the following categories: beauty and hygiene, radio, television, transportation, and World War II</w:t>
      </w:r>
    </w:p>
    <w:p w14:paraId="3767D4D6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53" w:tgtFrame="_blank" w:history="1"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Adviews</w:t>
        </w:r>
        <w:proofErr w:type="spellEnd"/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 / Duke University: contains over 9,000 television commercials, including English and French language Canadian commercials</w:t>
      </w:r>
    </w:p>
    <w:p w14:paraId="255CE70B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54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ROAD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 / Duke University: 30,000 images of outdoor advertisements, including Canadian ads</w:t>
      </w:r>
    </w:p>
    <w:p w14:paraId="7818478A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55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Vintage Ad Browser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>: includes advertisements from a variety of sources and from many countries, including Canada</w:t>
      </w:r>
    </w:p>
    <w:p w14:paraId="567D8253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56" w:tgtFrame="_blank" w:history="1"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Adforum</w:t>
        </w:r>
        <w:proofErr w:type="spellEnd"/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: a large database of advertisements in many media and from many countries, including Canada. </w:t>
      </w:r>
      <w:r w:rsidR="0026042E">
        <w:rPr>
          <w:rFonts w:ascii="Arial" w:eastAsia="Times New Roman" w:hAnsi="Arial" w:cs="Arial"/>
          <w:sz w:val="20"/>
          <w:szCs w:val="20"/>
        </w:rPr>
        <w:t>Most are</w:t>
      </w:r>
      <w:r w:rsidR="00BF2451" w:rsidRPr="00BF2451">
        <w:rPr>
          <w:rFonts w:ascii="Arial" w:eastAsia="Times New Roman" w:hAnsi="Arial" w:cs="Arial"/>
          <w:sz w:val="20"/>
          <w:szCs w:val="20"/>
        </w:rPr>
        <w:t xml:space="preserve"> free to view</w:t>
      </w:r>
      <w:r w:rsidR="0026042E">
        <w:rPr>
          <w:rFonts w:ascii="Arial" w:eastAsia="Times New Roman" w:hAnsi="Arial" w:cs="Arial"/>
          <w:sz w:val="20"/>
          <w:szCs w:val="20"/>
        </w:rPr>
        <w:t>.</w:t>
      </w:r>
    </w:p>
    <w:p w14:paraId="27FD9A79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57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Internet Archive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: contains a variety of historical advertisements. For example: type Commercials </w:t>
      </w:r>
      <w:r w:rsidR="00342796">
        <w:rPr>
          <w:rFonts w:ascii="Arial" w:eastAsia="Times New Roman" w:hAnsi="Arial" w:cs="Arial"/>
          <w:sz w:val="20"/>
          <w:szCs w:val="20"/>
        </w:rPr>
        <w:t xml:space="preserve">OR advertisements </w:t>
      </w:r>
      <w:r w:rsidR="00BF2451" w:rsidRPr="00BF2451">
        <w:rPr>
          <w:rFonts w:ascii="Arial" w:eastAsia="Times New Roman" w:hAnsi="Arial" w:cs="Arial"/>
          <w:sz w:val="20"/>
          <w:szCs w:val="20"/>
        </w:rPr>
        <w:t>in the search box.</w:t>
      </w:r>
    </w:p>
    <w:p w14:paraId="471BD226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 xml:space="preserve">See also: social media such as </w:t>
      </w:r>
      <w:hyperlink r:id="rId58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YouTube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 and</w:t>
      </w:r>
      <w:r w:rsidRPr="00BF245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hyperlink r:id="rId59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Facebook</w:t>
        </w:r>
      </w:hyperlink>
    </w:p>
    <w:p w14:paraId="1159CC81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 xml:space="preserve">See also:  </w:t>
      </w:r>
      <w:r w:rsidRPr="00BF2451">
        <w:rPr>
          <w:rFonts w:ascii="Arial" w:eastAsia="Times New Roman" w:hAnsi="Arial" w:cs="Arial"/>
          <w:b/>
          <w:bCs/>
          <w:sz w:val="20"/>
          <w:szCs w:val="20"/>
        </w:rPr>
        <w:t>Advertising Awards</w:t>
      </w:r>
      <w:r w:rsidRPr="00BF2451">
        <w:rPr>
          <w:rFonts w:ascii="Arial" w:eastAsia="Times New Roman" w:hAnsi="Arial" w:cs="Arial"/>
          <w:sz w:val="20"/>
          <w:szCs w:val="20"/>
        </w:rPr>
        <w:t xml:space="preserve"> for examples of </w:t>
      </w:r>
      <w:r w:rsidR="002916A9">
        <w:rPr>
          <w:rFonts w:ascii="Arial" w:eastAsia="Times New Roman" w:hAnsi="Arial" w:cs="Arial"/>
          <w:sz w:val="20"/>
          <w:szCs w:val="20"/>
        </w:rPr>
        <w:t xml:space="preserve">award winning </w:t>
      </w:r>
      <w:r w:rsidRPr="00BF2451">
        <w:rPr>
          <w:rFonts w:ascii="Arial" w:eastAsia="Times New Roman" w:hAnsi="Arial" w:cs="Arial"/>
          <w:sz w:val="20"/>
          <w:szCs w:val="20"/>
        </w:rPr>
        <w:t>Canadian ads</w:t>
      </w:r>
    </w:p>
    <w:p w14:paraId="3D073C64" w14:textId="388C2592" w:rsidR="00A7440B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> </w:t>
      </w:r>
    </w:p>
    <w:p w14:paraId="738A3252" w14:textId="77777777" w:rsidR="00A7440B" w:rsidRDefault="00A7440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9A4A5C3" w14:textId="77777777" w:rsidR="00BF2451" w:rsidRPr="002B68AD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5" w:name="AdvertisingAwardsAnchor"/>
      <w:r w:rsidRPr="002B68AD">
        <w:rPr>
          <w:rFonts w:ascii="Arial" w:eastAsia="Times New Roman" w:hAnsi="Arial" w:cs="Arial"/>
          <w:b/>
          <w:bCs/>
        </w:rPr>
        <w:lastRenderedPageBreak/>
        <w:t>Advertising Awards</w:t>
      </w:r>
      <w:bookmarkEnd w:id="5"/>
    </w:p>
    <w:p w14:paraId="1C781716" w14:textId="2ACD1B51" w:rsidR="00810167" w:rsidRDefault="00B36996" w:rsidP="00877000">
      <w:pPr>
        <w:rPr>
          <w:rFonts w:ascii="Arial" w:eastAsia="Times New Roman" w:hAnsi="Arial" w:cs="Arial"/>
          <w:bCs/>
          <w:sz w:val="20"/>
          <w:szCs w:val="20"/>
        </w:rPr>
      </w:pPr>
      <w:hyperlink r:id="rId60" w:tgtFrame="_blank" w:history="1"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Ace Awards</w:t>
        </w:r>
      </w:hyperlink>
      <w:r w:rsidR="00C24AD9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C24AD9" w:rsidRPr="00C24AD9">
        <w:rPr>
          <w:rFonts w:ascii="Arial" w:eastAsia="Times New Roman" w:hAnsi="Arial" w:cs="Arial"/>
          <w:bCs/>
          <w:sz w:val="20"/>
          <w:szCs w:val="20"/>
        </w:rPr>
        <w:t>Edmonton)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61" w:history="1">
        <w:r w:rsidR="00BF2451" w:rsidRPr="00775CE5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A</w:t>
        </w:r>
        <w:r w:rsidR="007A2D8D" w:rsidRPr="00775CE5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DDC: A</w:t>
        </w:r>
        <w:r w:rsidR="00BF2451" w:rsidRPr="00775CE5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d and Design Club</w:t>
        </w:r>
      </w:hyperlink>
      <w:r w:rsidR="00E572F3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E572F3" w:rsidRPr="00E572F3">
        <w:rPr>
          <w:rFonts w:ascii="Arial" w:eastAsia="Times New Roman" w:hAnsi="Arial" w:cs="Arial"/>
          <w:bCs/>
          <w:sz w:val="20"/>
          <w:szCs w:val="20"/>
        </w:rPr>
        <w:t>National)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62" w:tgtFrame="_blank" w:history="1"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Ad Rodeo</w:t>
        </w:r>
        <w:r w:rsidR="003416B8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/</w:t>
        </w:r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Anvil Awards</w:t>
        </w:r>
      </w:hyperlink>
      <w:r w:rsidR="00127F56" w:rsidRPr="005703DA">
        <w:rPr>
          <w:rFonts w:ascii="Arial" w:eastAsia="Times New Roman" w:hAnsi="Arial" w:cs="Arial"/>
          <w:bCs/>
          <w:color w:val="0000FF"/>
          <w:sz w:val="20"/>
          <w:szCs w:val="20"/>
        </w:rPr>
        <w:t xml:space="preserve"> </w:t>
      </w:r>
      <w:r w:rsidR="00127F56" w:rsidRPr="005703DA">
        <w:rPr>
          <w:rFonts w:ascii="Arial" w:eastAsia="Times New Roman" w:hAnsi="Arial" w:cs="Arial"/>
          <w:bCs/>
          <w:sz w:val="20"/>
          <w:szCs w:val="20"/>
        </w:rPr>
        <w:t>(Prairie Provinces)</w:t>
      </w:r>
      <w:r w:rsidR="002916A9" w:rsidRPr="005703DA">
        <w:rPr>
          <w:rFonts w:ascii="Arial" w:eastAsia="Times New Roman" w:hAnsi="Arial" w:cs="Arial"/>
          <w:color w:val="0000FF"/>
          <w:sz w:val="20"/>
          <w:szCs w:val="20"/>
        </w:rPr>
        <w:t xml:space="preserve">:  </w:t>
      </w:r>
      <w:hyperlink r:id="rId63" w:history="1">
        <w:r w:rsidR="007E1FE9" w:rsidRPr="005703DA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201</w:t>
        </w:r>
        <w:r w:rsidR="00F87A3F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8</w:t>
        </w:r>
        <w:r w:rsidR="007E1FE9" w:rsidRPr="005703DA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 xml:space="preserve"> Award Winners</w:t>
        </w:r>
      </w:hyperlink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64" w:tgtFrame="_blank" w:history="1"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Applied Arts</w:t>
        </w:r>
      </w:hyperlink>
      <w:r w:rsidR="00937A94">
        <w:rPr>
          <w:rFonts w:ascii="Arial" w:eastAsia="Times New Roman" w:hAnsi="Arial" w:cs="Arial"/>
          <w:bCs/>
          <w:sz w:val="20"/>
          <w:szCs w:val="20"/>
        </w:rPr>
        <w:t xml:space="preserve"> (N</w:t>
      </w:r>
      <w:r w:rsidR="00937A94" w:rsidRPr="00937A94">
        <w:rPr>
          <w:rFonts w:ascii="Arial" w:eastAsia="Times New Roman" w:hAnsi="Arial" w:cs="Arial"/>
          <w:bCs/>
          <w:sz w:val="20"/>
          <w:szCs w:val="20"/>
        </w:rPr>
        <w:t>ational)</w:t>
      </w:r>
    </w:p>
    <w:p w14:paraId="461A7A63" w14:textId="77777777" w:rsidR="00877000" w:rsidRPr="00E90C37" w:rsidRDefault="00B36996" w:rsidP="00877000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  <w:hyperlink r:id="rId65" w:history="1">
        <w:r w:rsidR="00810167" w:rsidRPr="00810167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A</w:t>
        </w:r>
        <w:r w:rsidR="00467113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tomic</w:t>
        </w:r>
        <w:r w:rsidR="00810167" w:rsidRPr="00810167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 xml:space="preserve"> Awards</w:t>
        </w:r>
      </w:hyperlink>
      <w:r w:rsidR="00810167">
        <w:rPr>
          <w:rFonts w:ascii="Arial" w:eastAsia="Times New Roman" w:hAnsi="Arial" w:cs="Arial"/>
          <w:bCs/>
          <w:sz w:val="20"/>
          <w:szCs w:val="20"/>
        </w:rPr>
        <w:t xml:space="preserve">  (National)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66" w:tgtFrame="_blank" w:history="1">
        <w:proofErr w:type="spellStart"/>
        <w:r w:rsidR="00BF2451" w:rsidRPr="00CD406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Cassies</w:t>
        </w:r>
        <w:proofErr w:type="spellEnd"/>
      </w:hyperlink>
      <w:r w:rsidR="00E90C37">
        <w:rPr>
          <w:rFonts w:ascii="Arial" w:eastAsia="Times New Roman" w:hAnsi="Arial" w:cs="Arial"/>
          <w:bCs/>
          <w:color w:val="0000FF"/>
          <w:sz w:val="20"/>
          <w:szCs w:val="20"/>
        </w:rPr>
        <w:t xml:space="preserve"> (</w:t>
      </w:r>
      <w:r w:rsidR="00E90C37" w:rsidRPr="00E90C37">
        <w:rPr>
          <w:rFonts w:ascii="Arial" w:eastAsia="Times New Roman" w:hAnsi="Arial" w:cs="Arial"/>
          <w:bCs/>
          <w:sz w:val="20"/>
          <w:szCs w:val="20"/>
        </w:rPr>
        <w:t>National)</w:t>
      </w:r>
    </w:p>
    <w:p w14:paraId="00D6082D" w14:textId="5967CC94" w:rsidR="00701AF1" w:rsidRDefault="00B36996" w:rsidP="00877000">
      <w:pPr>
        <w:rPr>
          <w:rFonts w:ascii="Arial" w:eastAsia="Times New Roman" w:hAnsi="Arial" w:cs="Arial"/>
          <w:sz w:val="20"/>
          <w:szCs w:val="20"/>
        </w:rPr>
      </w:pPr>
      <w:hyperlink r:id="rId67" w:tgtFrame="_blank" w:history="1"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CMA Aw</w:t>
        </w:r>
        <w:r w:rsidR="00877000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</w:t>
        </w:r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rds</w:t>
        </w:r>
      </w:hyperlink>
      <w:r w:rsidR="00324B63">
        <w:rPr>
          <w:rFonts w:ascii="Arial" w:eastAsia="Times New Roman" w:hAnsi="Arial" w:cs="Arial"/>
          <w:bCs/>
          <w:color w:val="0000FF"/>
          <w:sz w:val="20"/>
          <w:szCs w:val="20"/>
        </w:rPr>
        <w:t xml:space="preserve">  </w:t>
      </w:r>
      <w:r w:rsidR="00324B63" w:rsidRPr="00324B63">
        <w:rPr>
          <w:rFonts w:ascii="Arial" w:eastAsia="Times New Roman" w:hAnsi="Arial" w:cs="Arial"/>
          <w:bCs/>
          <w:sz w:val="20"/>
          <w:szCs w:val="20"/>
        </w:rPr>
        <w:t>(National)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68" w:tgtFrame="_blank" w:history="1"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Crystals</w:t>
        </w:r>
      </w:hyperlink>
      <w:r w:rsidR="000E5ACB">
        <w:rPr>
          <w:rFonts w:ascii="Arial" w:eastAsia="Times New Roman" w:hAnsi="Arial" w:cs="Arial"/>
          <w:bCs/>
          <w:color w:val="0000FF"/>
          <w:sz w:val="20"/>
          <w:szCs w:val="20"/>
        </w:rPr>
        <w:t xml:space="preserve"> </w:t>
      </w:r>
      <w:r w:rsidR="000E5ACB" w:rsidRPr="000E5ACB">
        <w:rPr>
          <w:rFonts w:ascii="Arial" w:eastAsia="Times New Roman" w:hAnsi="Arial" w:cs="Arial"/>
          <w:bCs/>
          <w:sz w:val="20"/>
          <w:szCs w:val="20"/>
        </w:rPr>
        <w:t>(National)</w:t>
      </w:r>
      <w:r w:rsidR="00F87A3F" w:rsidRPr="005703DA">
        <w:rPr>
          <w:rFonts w:ascii="Arial" w:eastAsia="Times New Roman" w:hAnsi="Arial" w:cs="Arial"/>
          <w:sz w:val="20"/>
          <w:szCs w:val="20"/>
        </w:rPr>
        <w:t xml:space="preserve"> 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69" w:tgtFrame="_blank" w:history="1">
        <w:r w:rsidR="00CF69E5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ICE Awards</w:t>
        </w:r>
      </w:hyperlink>
      <w:r w:rsidR="00CF69E5" w:rsidRPr="005703DA">
        <w:rPr>
          <w:rFonts w:ascii="Arial" w:eastAsia="Times New Roman" w:hAnsi="Arial" w:cs="Arial"/>
          <w:bCs/>
          <w:sz w:val="20"/>
          <w:szCs w:val="20"/>
        </w:rPr>
        <w:t xml:space="preserve">  (Atlantic Provinces)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70" w:history="1">
        <w:proofErr w:type="spellStart"/>
        <w:r w:rsidR="0014316F" w:rsidRPr="005703DA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Infopresse</w:t>
        </w:r>
        <w:proofErr w:type="spellEnd"/>
      </w:hyperlink>
      <w:r w:rsidR="002B6524" w:rsidRPr="005703DA">
        <w:rPr>
          <w:rFonts w:ascii="Arial" w:hAnsi="Arial" w:cs="Arial"/>
          <w:color w:val="0000FF"/>
          <w:sz w:val="20"/>
          <w:szCs w:val="20"/>
        </w:rPr>
        <w:t xml:space="preserve">  (</w:t>
      </w:r>
      <w:r w:rsidR="002B6524" w:rsidRPr="005703DA">
        <w:rPr>
          <w:rFonts w:ascii="Arial" w:hAnsi="Arial" w:cs="Arial"/>
          <w:sz w:val="20"/>
          <w:szCs w:val="20"/>
        </w:rPr>
        <w:t>Quebec)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71" w:tgtFrame="_blank" w:history="1">
        <w:r w:rsidR="00BF2451" w:rsidRPr="005703D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Marketing Awards</w:t>
        </w:r>
      </w:hyperlink>
      <w:r w:rsidR="00B63A85" w:rsidRPr="005703DA">
        <w:rPr>
          <w:rFonts w:ascii="Arial" w:eastAsia="Times New Roman" w:hAnsi="Arial" w:cs="Arial"/>
          <w:sz w:val="20"/>
          <w:szCs w:val="20"/>
        </w:rPr>
        <w:t xml:space="preserve"> </w:t>
      </w:r>
      <w:r w:rsidR="00492516">
        <w:rPr>
          <w:rFonts w:ascii="Arial" w:eastAsia="Times New Roman" w:hAnsi="Arial" w:cs="Arial"/>
          <w:sz w:val="20"/>
          <w:szCs w:val="20"/>
        </w:rPr>
        <w:t>(National)</w:t>
      </w:r>
    </w:p>
    <w:p w14:paraId="2E046284" w14:textId="6BEECB83" w:rsidR="009B3BBA" w:rsidRDefault="00B36996" w:rsidP="00877000">
      <w:pPr>
        <w:rPr>
          <w:rFonts w:ascii="Arial" w:hAnsi="Arial" w:cs="Arial"/>
          <w:sz w:val="20"/>
          <w:szCs w:val="20"/>
        </w:rPr>
      </w:pPr>
      <w:hyperlink r:id="rId72" w:history="1">
        <w:r w:rsidR="00701AF1" w:rsidRPr="00701AF1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Media Innovation Awards</w:t>
        </w:r>
      </w:hyperlink>
      <w:r w:rsidR="00701AF1">
        <w:rPr>
          <w:rFonts w:ascii="Arial" w:eastAsia="Times New Roman" w:hAnsi="Arial" w:cs="Arial"/>
          <w:sz w:val="20"/>
          <w:szCs w:val="20"/>
        </w:rPr>
        <w:t xml:space="preserve">  (National)</w:t>
      </w:r>
      <w:r w:rsidR="003E1C15" w:rsidRPr="005703DA">
        <w:rPr>
          <w:rFonts w:ascii="Arial" w:eastAsia="Times New Roman" w:hAnsi="Arial" w:cs="Arial"/>
          <w:sz w:val="20"/>
          <w:szCs w:val="20"/>
        </w:rPr>
        <w:t xml:space="preserve"> </w:t>
      </w:r>
      <w:r w:rsidR="00BF2451" w:rsidRPr="005703DA">
        <w:rPr>
          <w:rFonts w:ascii="Arial" w:eastAsia="Times New Roman" w:hAnsi="Arial" w:cs="Arial"/>
          <w:sz w:val="20"/>
          <w:szCs w:val="20"/>
        </w:rPr>
        <w:br/>
      </w:r>
      <w:hyperlink r:id="rId73" w:history="1">
        <w:r w:rsidR="00CF69E5" w:rsidRPr="005703DA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News Media Canada</w:t>
        </w:r>
      </w:hyperlink>
      <w:r w:rsidR="00BE0601">
        <w:rPr>
          <w:rFonts w:ascii="Arial" w:hAnsi="Arial" w:cs="Arial"/>
          <w:color w:val="0000FF"/>
          <w:sz w:val="20"/>
          <w:szCs w:val="20"/>
        </w:rPr>
        <w:t xml:space="preserve"> </w:t>
      </w:r>
      <w:r w:rsidR="00BE0601" w:rsidRPr="00BE0601">
        <w:rPr>
          <w:rFonts w:ascii="Arial" w:hAnsi="Arial" w:cs="Arial"/>
          <w:sz w:val="20"/>
          <w:szCs w:val="20"/>
        </w:rPr>
        <w:t>(National)</w:t>
      </w:r>
    </w:p>
    <w:p w14:paraId="79443652" w14:textId="77777777" w:rsidR="00D50AA9" w:rsidRDefault="00B36996" w:rsidP="00877000">
      <w:pPr>
        <w:rPr>
          <w:rFonts w:ascii="Arial" w:hAnsi="Arial" w:cs="Arial"/>
          <w:sz w:val="20"/>
          <w:szCs w:val="20"/>
        </w:rPr>
      </w:pPr>
      <w:hyperlink r:id="rId74" w:history="1">
        <w:r w:rsidR="009B3BBA" w:rsidRPr="009B3BBA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Promo Awards</w:t>
        </w:r>
      </w:hyperlink>
      <w:r w:rsidR="009B3BBA">
        <w:rPr>
          <w:rFonts w:ascii="Arial" w:hAnsi="Arial" w:cs="Arial"/>
          <w:sz w:val="20"/>
          <w:szCs w:val="20"/>
        </w:rPr>
        <w:t xml:space="preserve">  (National)</w:t>
      </w:r>
    </w:p>
    <w:p w14:paraId="48E4E15C" w14:textId="77777777" w:rsidR="00BF2451" w:rsidRPr="005703DA" w:rsidRDefault="00BF2451" w:rsidP="00877000">
      <w:pPr>
        <w:rPr>
          <w:rFonts w:ascii="Arial" w:eastAsia="Times New Roman" w:hAnsi="Arial" w:cs="Arial"/>
          <w:sz w:val="20"/>
          <w:szCs w:val="20"/>
        </w:rPr>
      </w:pPr>
      <w:r w:rsidRPr="005703DA">
        <w:rPr>
          <w:rFonts w:ascii="Arial" w:eastAsia="Times New Roman" w:hAnsi="Arial" w:cs="Arial"/>
          <w:sz w:val="20"/>
          <w:szCs w:val="20"/>
        </w:rPr>
        <w:br/>
      </w:r>
    </w:p>
    <w:p w14:paraId="0FA66882" w14:textId="77777777" w:rsidR="00BF2451" w:rsidRPr="00963FBC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6" w:name="TrendsAndTargetAudienceAnchor"/>
      <w:r w:rsidRPr="00963FBC">
        <w:rPr>
          <w:rFonts w:ascii="Arial" w:eastAsia="Times New Roman" w:hAnsi="Arial" w:cs="Arial"/>
          <w:b/>
          <w:bCs/>
        </w:rPr>
        <w:t xml:space="preserve">Target </w:t>
      </w:r>
      <w:r w:rsidR="00DB7FB3">
        <w:rPr>
          <w:rFonts w:ascii="Arial" w:eastAsia="Times New Roman" w:hAnsi="Arial" w:cs="Arial"/>
          <w:b/>
          <w:bCs/>
        </w:rPr>
        <w:t xml:space="preserve">Market, </w:t>
      </w:r>
      <w:r w:rsidR="002E669F">
        <w:rPr>
          <w:rFonts w:ascii="Arial" w:eastAsia="Times New Roman" w:hAnsi="Arial" w:cs="Arial"/>
          <w:b/>
          <w:bCs/>
        </w:rPr>
        <w:t xml:space="preserve">Consumer </w:t>
      </w:r>
      <w:proofErr w:type="spellStart"/>
      <w:r w:rsidR="002E669F">
        <w:rPr>
          <w:rFonts w:ascii="Arial" w:eastAsia="Times New Roman" w:hAnsi="Arial" w:cs="Arial"/>
          <w:b/>
          <w:bCs/>
        </w:rPr>
        <w:t>Behaviour</w:t>
      </w:r>
      <w:proofErr w:type="spellEnd"/>
      <w:r w:rsidR="002E669F">
        <w:rPr>
          <w:rFonts w:ascii="Arial" w:eastAsia="Times New Roman" w:hAnsi="Arial" w:cs="Arial"/>
          <w:b/>
          <w:bCs/>
        </w:rPr>
        <w:t xml:space="preserve"> And </w:t>
      </w:r>
      <w:r w:rsidR="00D50AA9">
        <w:rPr>
          <w:rFonts w:ascii="Arial" w:eastAsia="Times New Roman" w:hAnsi="Arial" w:cs="Arial"/>
          <w:b/>
          <w:bCs/>
        </w:rPr>
        <w:t xml:space="preserve">Consumer </w:t>
      </w:r>
      <w:r w:rsidR="002E669F">
        <w:rPr>
          <w:rFonts w:ascii="Arial" w:eastAsia="Times New Roman" w:hAnsi="Arial" w:cs="Arial"/>
          <w:b/>
          <w:bCs/>
        </w:rPr>
        <w:t xml:space="preserve">Trends </w:t>
      </w:r>
      <w:r w:rsidRPr="00963FBC">
        <w:rPr>
          <w:rFonts w:ascii="Arial" w:eastAsia="Times New Roman" w:hAnsi="Arial" w:cs="Arial"/>
          <w:b/>
          <w:bCs/>
        </w:rPr>
        <w:t>Research</w:t>
      </w:r>
      <w:bookmarkEnd w:id="6"/>
    </w:p>
    <w:p w14:paraId="7E03EDC8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75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Statistics Canada: Census Profiles 201</w:t>
        </w:r>
        <w:r w:rsidR="00A907C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6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:  for each Canadian community, there is a profile that includes: population and dwelling counts, age, marital and common-law status, dwelling characteristics, family and household characteristics, languages, ethnicity, immigration and citizenship, mobility and migration, education, </w:t>
      </w:r>
      <w:proofErr w:type="spellStart"/>
      <w:r w:rsidR="00BF2451" w:rsidRPr="00BF2451">
        <w:rPr>
          <w:rFonts w:ascii="Arial" w:eastAsia="Times New Roman" w:hAnsi="Arial" w:cs="Arial"/>
          <w:sz w:val="20"/>
          <w:szCs w:val="20"/>
        </w:rPr>
        <w:t>labour</w:t>
      </w:r>
      <w:proofErr w:type="spellEnd"/>
      <w:r w:rsidR="00BF2451" w:rsidRPr="00BF2451">
        <w:rPr>
          <w:rFonts w:ascii="Arial" w:eastAsia="Times New Roman" w:hAnsi="Arial" w:cs="Arial"/>
          <w:sz w:val="20"/>
          <w:szCs w:val="20"/>
        </w:rPr>
        <w:t xml:space="preserve"> force and occupation, income. Canadian cities are broken down into small areas called census tracts (2,500 - 8,000 people); there is the same profile for each of these census tracts.</w:t>
      </w:r>
    </w:p>
    <w:p w14:paraId="77C61873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 xml:space="preserve">For additional information, start at the </w:t>
      </w:r>
      <w:hyperlink r:id="rId76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Statistics Canada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 </w:t>
      </w:r>
      <w:r w:rsidR="00CE3C39">
        <w:rPr>
          <w:rFonts w:ascii="Arial" w:eastAsia="Times New Roman" w:hAnsi="Arial" w:cs="Arial"/>
          <w:sz w:val="20"/>
          <w:szCs w:val="20"/>
        </w:rPr>
        <w:t xml:space="preserve">home page </w:t>
      </w:r>
      <w:r w:rsidRPr="00BF2451">
        <w:rPr>
          <w:rFonts w:ascii="Arial" w:eastAsia="Times New Roman" w:hAnsi="Arial" w:cs="Arial"/>
          <w:sz w:val="20"/>
          <w:szCs w:val="20"/>
        </w:rPr>
        <w:t xml:space="preserve">and/or contact: </w:t>
      </w:r>
      <w:hyperlink r:id="rId77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Katharine Ball</w:t>
        </w:r>
      </w:hyperlink>
    </w:p>
    <w:p w14:paraId="2349E93D" w14:textId="01C81ADD" w:rsidR="00C50856" w:rsidRPr="00C50856" w:rsidRDefault="00B36996" w:rsidP="00BF2451">
      <w:pPr>
        <w:spacing w:before="100" w:beforeAutospacing="1" w:after="100" w:afterAutospacing="1"/>
      </w:pPr>
      <w:r>
        <w:fldChar w:fldCharType="begin"/>
      </w:r>
      <w:r>
        <w:instrText>HYPERLINK "http://led.uwindsor.ca/gmid"</w:instrText>
      </w:r>
      <w:r>
        <w:fldChar w:fldCharType="separate"/>
      </w:r>
      <w:r w:rsidR="00C50856" w:rsidRPr="00C50856">
        <w:rPr>
          <w:rStyle w:val="Hyperlink"/>
          <w:b/>
          <w:color w:val="0000FF"/>
        </w:rPr>
        <w:t>Passport: Global Market Information Database</w:t>
      </w:r>
      <w:r>
        <w:rPr>
          <w:rStyle w:val="Hyperlink"/>
          <w:b/>
          <w:color w:val="0000FF"/>
        </w:rPr>
        <w:fldChar w:fldCharType="end"/>
      </w:r>
      <w:bookmarkStart w:id="7" w:name="_GoBack"/>
      <w:bookmarkEnd w:id="7"/>
      <w:r w:rsidR="00C50856">
        <w:rPr>
          <w:b/>
          <w:color w:val="0000FF"/>
          <w:u w:val="single"/>
        </w:rPr>
        <w:t xml:space="preserve"> </w:t>
      </w:r>
      <w:r w:rsidR="00C50856">
        <w:t>see under the Consumers tab. Consult reports such as Consumer Lifestyles in Canada which have consumer trends and segmentation information</w:t>
      </w:r>
    </w:p>
    <w:p w14:paraId="03D85081" w14:textId="401E6705" w:rsid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78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ODESI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: </w:t>
      </w:r>
      <w:r w:rsidR="007B301C">
        <w:rPr>
          <w:rFonts w:ascii="Arial" w:eastAsia="Times New Roman" w:hAnsi="Arial" w:cs="Arial"/>
          <w:sz w:val="20"/>
          <w:szCs w:val="20"/>
        </w:rPr>
        <w:t xml:space="preserve">click on Browse; </w:t>
      </w:r>
      <w:r w:rsidR="00BF2451" w:rsidRPr="00BF2451">
        <w:rPr>
          <w:rFonts w:ascii="Arial" w:eastAsia="Times New Roman" w:hAnsi="Arial" w:cs="Arial"/>
          <w:sz w:val="20"/>
          <w:szCs w:val="20"/>
        </w:rPr>
        <w:t xml:space="preserve">see under Public Opinion Polls (left-hand side); contains </w:t>
      </w:r>
      <w:r w:rsidR="007B301C">
        <w:rPr>
          <w:rFonts w:ascii="Arial" w:eastAsia="Times New Roman" w:hAnsi="Arial" w:cs="Arial"/>
          <w:sz w:val="20"/>
          <w:szCs w:val="20"/>
        </w:rPr>
        <w:t>Canadian polls from Angus Reid, CROP, Decima, Environics, Gallup, Ipsos Reid, and many other organizat</w:t>
      </w:r>
      <w:r w:rsidR="00BF2451" w:rsidRPr="00BF2451">
        <w:rPr>
          <w:rFonts w:ascii="Arial" w:eastAsia="Times New Roman" w:hAnsi="Arial" w:cs="Arial"/>
          <w:sz w:val="20"/>
          <w:szCs w:val="20"/>
        </w:rPr>
        <w:t>ions</w:t>
      </w:r>
    </w:p>
    <w:p w14:paraId="41D257BB" w14:textId="45F73C93" w:rsidR="00307871" w:rsidRPr="00C36329" w:rsidRDefault="00B36996" w:rsidP="00307871">
      <w:pPr>
        <w:rPr>
          <w:rFonts w:ascii="Arial" w:hAnsi="Arial" w:cs="Arial"/>
          <w:sz w:val="20"/>
          <w:szCs w:val="20"/>
        </w:rPr>
      </w:pPr>
      <w:hyperlink r:id="rId79" w:history="1">
        <w:proofErr w:type="spellStart"/>
        <w:r w:rsidR="00307871" w:rsidRPr="00C36329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Thinktv</w:t>
        </w:r>
        <w:proofErr w:type="spellEnd"/>
        <w:r w:rsidR="00307871" w:rsidRPr="00C36329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. Research Reports</w:t>
        </w:r>
      </w:hyperlink>
      <w:r w:rsidR="00307871">
        <w:rPr>
          <w:rFonts w:ascii="Arial" w:hAnsi="Arial" w:cs="Arial"/>
          <w:sz w:val="20"/>
          <w:szCs w:val="20"/>
        </w:rPr>
        <w:t xml:space="preserve">: they tend to focus on consumer </w:t>
      </w:r>
      <w:proofErr w:type="spellStart"/>
      <w:r w:rsidR="00307871">
        <w:rPr>
          <w:rFonts w:ascii="Arial" w:hAnsi="Arial" w:cs="Arial"/>
          <w:sz w:val="20"/>
          <w:szCs w:val="20"/>
        </w:rPr>
        <w:t>behaviour</w:t>
      </w:r>
      <w:proofErr w:type="spellEnd"/>
      <w:r w:rsidR="00307871">
        <w:rPr>
          <w:rFonts w:ascii="Arial" w:hAnsi="Arial" w:cs="Arial"/>
          <w:sz w:val="20"/>
          <w:szCs w:val="20"/>
        </w:rPr>
        <w:t xml:space="preserve"> issues in advertising</w:t>
      </w:r>
    </w:p>
    <w:p w14:paraId="69630088" w14:textId="177DC61F" w:rsidR="00307871" w:rsidRPr="00192920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80" w:history="1">
        <w:r w:rsidR="00192920" w:rsidRPr="00192920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Consumer Perspectives on Advertising</w:t>
        </w:r>
      </w:hyperlink>
      <w:r w:rsidR="00192920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192920">
        <w:rPr>
          <w:rFonts w:ascii="Arial" w:eastAsia="Times New Roman" w:hAnsi="Arial" w:cs="Arial"/>
          <w:sz w:val="20"/>
          <w:szCs w:val="20"/>
        </w:rPr>
        <w:t>an annual survey by Advertising Standards Canada</w:t>
      </w:r>
    </w:p>
    <w:p w14:paraId="18874F84" w14:textId="083B7EA3" w:rsidR="001E5E9E" w:rsidRPr="00BF2451" w:rsidRDefault="001E5E9E" w:rsidP="001E5E9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C4312">
        <w:rPr>
          <w:rFonts w:ascii="Arial" w:eastAsia="Times New Roman" w:hAnsi="Arial" w:cs="Arial"/>
          <w:b/>
          <w:sz w:val="20"/>
          <w:szCs w:val="20"/>
        </w:rPr>
        <w:t xml:space="preserve">Journal articles on </w:t>
      </w:r>
      <w:r>
        <w:rPr>
          <w:rFonts w:ascii="Arial" w:eastAsia="Times New Roman" w:hAnsi="Arial" w:cs="Arial"/>
          <w:b/>
          <w:sz w:val="20"/>
          <w:szCs w:val="20"/>
        </w:rPr>
        <w:t>Canadian consumers</w:t>
      </w:r>
      <w:r w:rsidRPr="00BF2451">
        <w:rPr>
          <w:rFonts w:ascii="Arial" w:eastAsia="Times New Roman" w:hAnsi="Arial" w:cs="Arial"/>
          <w:sz w:val="20"/>
          <w:szCs w:val="20"/>
        </w:rPr>
        <w:t xml:space="preserve"> can be found by searching databases such as:</w:t>
      </w:r>
    </w:p>
    <w:p w14:paraId="1A022EA8" w14:textId="77777777" w:rsidR="001E5E9E" w:rsidRPr="00C959A9" w:rsidRDefault="00B36996" w:rsidP="001E5E9E">
      <w:pPr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81" w:history="1">
        <w:r w:rsidR="001E5E9E" w:rsidRPr="00C959A9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Business Source Complete</w:t>
        </w:r>
      </w:hyperlink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</w:p>
    <w:p w14:paraId="247826F9" w14:textId="77777777" w:rsidR="001E5E9E" w:rsidRDefault="00B36996" w:rsidP="001E5E9E">
      <w:pPr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82" w:history="1">
        <w:proofErr w:type="spellStart"/>
        <w:r w:rsidR="001E5E9E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Proquest</w:t>
        </w:r>
        <w:proofErr w:type="spellEnd"/>
        <w:r w:rsidR="001E5E9E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Business</w:t>
        </w:r>
      </w:hyperlink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  </w:t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color w:val="0000FF"/>
          <w:sz w:val="20"/>
          <w:szCs w:val="20"/>
        </w:rPr>
        <w:br/>
      </w:r>
      <w:hyperlink r:id="rId83" w:history="1">
        <w:proofErr w:type="spellStart"/>
        <w:r w:rsidR="001E5E9E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PsycInfo</w:t>
        </w:r>
        <w:proofErr w:type="spellEnd"/>
      </w:hyperlink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 </w:t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b/>
          <w:bCs/>
          <w:color w:val="0000FF"/>
          <w:sz w:val="20"/>
          <w:szCs w:val="20"/>
        </w:rPr>
        <w:tab/>
      </w:r>
      <w:r w:rsidR="001E5E9E" w:rsidRPr="00C959A9">
        <w:rPr>
          <w:rFonts w:ascii="Arial" w:eastAsia="Times New Roman" w:hAnsi="Arial" w:cs="Arial"/>
          <w:color w:val="0000FF"/>
          <w:sz w:val="20"/>
          <w:szCs w:val="20"/>
        </w:rPr>
        <w:br/>
      </w:r>
      <w:hyperlink r:id="rId84" w:history="1">
        <w:r w:rsidR="001E5E9E" w:rsidRPr="00C959A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Communication And Mass Media Complete</w:t>
        </w:r>
      </w:hyperlink>
      <w:r w:rsidR="001E5E9E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</w:p>
    <w:p w14:paraId="5833DE7F" w14:textId="24FD4CCD" w:rsidR="001E5E9E" w:rsidRDefault="00B36996" w:rsidP="001E5E9E">
      <w:pPr>
        <w:rPr>
          <w:rFonts w:ascii="Arial" w:eastAsia="Times New Roman" w:hAnsi="Arial" w:cs="Arial"/>
          <w:sz w:val="20"/>
          <w:szCs w:val="20"/>
        </w:rPr>
      </w:pPr>
      <w:hyperlink r:id="rId85" w:history="1">
        <w:r w:rsidR="001E5E9E" w:rsidRPr="006A2D6E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Google Scholar</w:t>
        </w:r>
      </w:hyperlink>
    </w:p>
    <w:p w14:paraId="1C9529E0" w14:textId="58EB9204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 xml:space="preserve">For more information on the characteristics and values of Canadians, check the </w:t>
      </w:r>
      <w:hyperlink r:id="rId86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Library Catalogue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 for books. Do subject searches for: National characteristics - Canada, Social prediction - Canada, Social values – Canada</w:t>
      </w:r>
    </w:p>
    <w:p w14:paraId="0222AE9A" w14:textId="77777777" w:rsidR="00923F9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> </w:t>
      </w:r>
    </w:p>
    <w:p w14:paraId="0790FCC0" w14:textId="77777777" w:rsidR="00923F91" w:rsidRDefault="00923F9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603D0B12" w14:textId="77777777" w:rsidR="00BF2451" w:rsidRP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14:paraId="20DEA0A7" w14:textId="77777777" w:rsidR="00BF2451" w:rsidRPr="00923F91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8" w:name="MediaResearchAnchor"/>
      <w:r w:rsidRPr="00923F91">
        <w:rPr>
          <w:rFonts w:ascii="Arial" w:eastAsia="Times New Roman" w:hAnsi="Arial" w:cs="Arial"/>
          <w:b/>
          <w:bCs/>
        </w:rPr>
        <w:t>Media Research</w:t>
      </w:r>
      <w:bookmarkEnd w:id="8"/>
    </w:p>
    <w:p w14:paraId="17C5D92C" w14:textId="77777777" w:rsidR="00BF2451" w:rsidRP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87" w:history="1">
        <w:proofErr w:type="spellStart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CARDonline</w:t>
        </w:r>
        <w:proofErr w:type="spellEnd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: Canadian Advertising Rates </w:t>
        </w:r>
        <w:proofErr w:type="gramStart"/>
        <w:r w:rsidR="00923F9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And</w:t>
        </w:r>
        <w:proofErr w:type="gramEnd"/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Data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 contains advertising information and rates for Canadian newspapers, magazines, radio, television, out of home advertising, interactive and other media.</w:t>
      </w:r>
    </w:p>
    <w:p w14:paraId="1C2930CC" w14:textId="65668B7E" w:rsidR="00BF2451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88" w:tgtFrame="_blank" w:history="1">
        <w:r w:rsidR="00BF2451"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Media Digest</w:t>
        </w:r>
      </w:hyperlink>
      <w:r w:rsidR="00BF2451" w:rsidRPr="00BF2451">
        <w:rPr>
          <w:rFonts w:ascii="Arial" w:eastAsia="Times New Roman" w:hAnsi="Arial" w:cs="Arial"/>
          <w:sz w:val="20"/>
          <w:szCs w:val="20"/>
        </w:rPr>
        <w:t xml:space="preserve"> / Canadian Media Directors Council: information on television, radio, newspapers, magazines, out-of-home and transit advertising, internet and mobile media, and direct response advertising.</w:t>
      </w:r>
    </w:p>
    <w:p w14:paraId="4E56F9D6" w14:textId="77777777" w:rsidR="001B113C" w:rsidRDefault="00B36996" w:rsidP="001B113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89" w:history="1">
        <w:proofErr w:type="spellStart"/>
        <w:r w:rsidR="001B113C" w:rsidRPr="001B113C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Comscore</w:t>
        </w:r>
        <w:proofErr w:type="spellEnd"/>
      </w:hyperlink>
      <w:r w:rsidR="001B113C">
        <w:rPr>
          <w:rFonts w:ascii="Arial" w:eastAsia="Times New Roman" w:hAnsi="Arial" w:cs="Arial"/>
          <w:sz w:val="20"/>
          <w:szCs w:val="20"/>
        </w:rPr>
        <w:t xml:space="preserve"> has reports such as </w:t>
      </w:r>
      <w:hyperlink r:id="rId90" w:history="1">
        <w:r w:rsidR="001B113C" w:rsidRPr="00881D80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Canadian Multi-Platform Landscape</w:t>
        </w:r>
      </w:hyperlink>
      <w:r w:rsidR="001B113C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: </w:t>
      </w:r>
      <w:r w:rsidR="001B113C">
        <w:rPr>
          <w:rFonts w:ascii="Arial" w:eastAsia="Times New Roman" w:hAnsi="Arial" w:cs="Arial"/>
          <w:sz w:val="20"/>
          <w:szCs w:val="20"/>
        </w:rPr>
        <w:t>covers trends in web usage, multi-platform engagement, online video, and digital advertising.</w:t>
      </w:r>
    </w:p>
    <w:p w14:paraId="3D1653B0" w14:textId="77777777" w:rsidR="006C5CBE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hyperlink r:id="rId91" w:history="1">
        <w:r w:rsidR="006C5CBE" w:rsidRPr="006C5CBE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Interactive Advertising Bureau Canada. Research Archives</w:t>
        </w:r>
      </w:hyperlink>
      <w:r w:rsidR="006C5CBE">
        <w:rPr>
          <w:rFonts w:ascii="Arial" w:eastAsia="Times New Roman" w:hAnsi="Arial" w:cs="Arial"/>
          <w:sz w:val="20"/>
          <w:szCs w:val="20"/>
        </w:rPr>
        <w:t xml:space="preserve">: see reports such as </w:t>
      </w:r>
      <w:r w:rsidR="006C5CBE" w:rsidRPr="00D76277">
        <w:rPr>
          <w:rFonts w:ascii="Arial" w:eastAsia="Times New Roman" w:hAnsi="Arial" w:cs="Arial"/>
          <w:b/>
          <w:sz w:val="20"/>
          <w:szCs w:val="20"/>
        </w:rPr>
        <w:t>Canadian Media Usage Trends</w:t>
      </w:r>
      <w:r w:rsidR="006C5CBE">
        <w:rPr>
          <w:rFonts w:ascii="Arial" w:eastAsia="Times New Roman" w:hAnsi="Arial" w:cs="Arial"/>
          <w:sz w:val="20"/>
          <w:szCs w:val="20"/>
        </w:rPr>
        <w:t xml:space="preserve"> and </w:t>
      </w:r>
      <w:r w:rsidR="006C5CBE" w:rsidRPr="00D76277">
        <w:rPr>
          <w:rFonts w:ascii="Arial" w:eastAsia="Times New Roman" w:hAnsi="Arial" w:cs="Arial"/>
          <w:b/>
          <w:sz w:val="20"/>
          <w:szCs w:val="20"/>
        </w:rPr>
        <w:t>Cross-Media Optimization Studies</w:t>
      </w:r>
    </w:p>
    <w:p w14:paraId="1C955A2F" w14:textId="77777777" w:rsidR="00187E45" w:rsidRPr="004E1F64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92" w:history="1">
        <w:r w:rsidR="00831059" w:rsidRPr="004E1F64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Consumer Magazine Media Fact Book</w:t>
        </w:r>
      </w:hyperlink>
      <w:r w:rsidR="007C36A1" w:rsidRPr="004E1F64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7C36A1" w:rsidRPr="004E1F64">
        <w:rPr>
          <w:rFonts w:ascii="Arial" w:eastAsia="Times New Roman" w:hAnsi="Arial" w:cs="Arial"/>
          <w:sz w:val="20"/>
          <w:szCs w:val="20"/>
        </w:rPr>
        <w:t>/ Magazines Canada</w:t>
      </w:r>
      <w:r w:rsidR="001E17CE" w:rsidRPr="004E1F64">
        <w:rPr>
          <w:rFonts w:ascii="Arial" w:eastAsia="Times New Roman" w:hAnsi="Arial" w:cs="Arial"/>
          <w:sz w:val="20"/>
          <w:szCs w:val="20"/>
        </w:rPr>
        <w:t xml:space="preserve">: content relating to </w:t>
      </w:r>
      <w:r w:rsidR="001E17CE" w:rsidRPr="004E1F64">
        <w:rPr>
          <w:rFonts w:ascii="Arial" w:hAnsi="Arial" w:cs="Arial"/>
          <w:sz w:val="20"/>
          <w:szCs w:val="20"/>
        </w:rPr>
        <w:t>trends, ad positioning, ad effectiveness and the new digital landscape.</w:t>
      </w:r>
    </w:p>
    <w:p w14:paraId="28B18F59" w14:textId="77777777" w:rsidR="00A41A7A" w:rsidRDefault="00B36996" w:rsidP="00A41A7A">
      <w:pPr>
        <w:rPr>
          <w:rFonts w:ascii="Arial" w:hAnsi="Arial" w:cs="Arial"/>
          <w:sz w:val="20"/>
          <w:szCs w:val="20"/>
        </w:rPr>
      </w:pPr>
      <w:hyperlink r:id="rId93" w:history="1">
        <w:r w:rsidR="00A639DB" w:rsidRPr="004E1F64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Digital Magazine Media Fact Book</w:t>
        </w:r>
      </w:hyperlink>
      <w:r w:rsidR="00A639DB" w:rsidRPr="004E1F64">
        <w:rPr>
          <w:rFonts w:ascii="Arial" w:eastAsia="Times New Roman" w:hAnsi="Arial" w:cs="Arial"/>
          <w:sz w:val="20"/>
          <w:szCs w:val="20"/>
        </w:rPr>
        <w:t xml:space="preserve"> / Magazines Canada: </w:t>
      </w:r>
      <w:r w:rsidR="004E1F64" w:rsidRPr="004E1F64">
        <w:rPr>
          <w:rFonts w:ascii="Arial" w:hAnsi="Arial" w:cs="Arial"/>
          <w:sz w:val="20"/>
          <w:szCs w:val="20"/>
        </w:rPr>
        <w:t xml:space="preserve">current research pertaining to digital editions, </w:t>
      </w:r>
      <w:proofErr w:type="spellStart"/>
      <w:r w:rsidR="004E1F64" w:rsidRPr="004E1F64">
        <w:rPr>
          <w:rFonts w:ascii="Arial" w:hAnsi="Arial" w:cs="Arial"/>
          <w:sz w:val="20"/>
          <w:szCs w:val="20"/>
        </w:rPr>
        <w:t>ereaders</w:t>
      </w:r>
      <w:proofErr w:type="spellEnd"/>
      <w:r w:rsidR="004E1F64" w:rsidRPr="004E1F64">
        <w:rPr>
          <w:rFonts w:ascii="Arial" w:hAnsi="Arial" w:cs="Arial"/>
          <w:sz w:val="20"/>
          <w:szCs w:val="20"/>
        </w:rPr>
        <w:t>, smartphones, social media, videos and more.</w:t>
      </w:r>
    </w:p>
    <w:p w14:paraId="3ED50DBE" w14:textId="77777777" w:rsidR="00C36329" w:rsidRDefault="00C36329" w:rsidP="00A41A7A">
      <w:pPr>
        <w:rPr>
          <w:rFonts w:ascii="Arial" w:hAnsi="Arial" w:cs="Arial"/>
          <w:sz w:val="20"/>
          <w:szCs w:val="20"/>
        </w:rPr>
      </w:pPr>
    </w:p>
    <w:p w14:paraId="0E7D05A6" w14:textId="09A1FB3D" w:rsidR="00C36329" w:rsidRPr="00C36329" w:rsidRDefault="00B36996" w:rsidP="00C36329">
      <w:pPr>
        <w:rPr>
          <w:rFonts w:ascii="Arial" w:hAnsi="Arial" w:cs="Arial"/>
          <w:sz w:val="20"/>
          <w:szCs w:val="20"/>
        </w:rPr>
      </w:pPr>
      <w:hyperlink r:id="rId94" w:history="1">
        <w:proofErr w:type="spellStart"/>
        <w:r w:rsidR="00C36329" w:rsidRPr="00C36329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Thinktv</w:t>
        </w:r>
        <w:proofErr w:type="spellEnd"/>
        <w:r w:rsidR="00C36329" w:rsidRPr="00C36329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. Research Reports</w:t>
        </w:r>
      </w:hyperlink>
      <w:r w:rsidR="00AE43F0">
        <w:rPr>
          <w:rFonts w:ascii="Arial" w:hAnsi="Arial" w:cs="Arial"/>
          <w:sz w:val="20"/>
          <w:szCs w:val="20"/>
        </w:rPr>
        <w:t xml:space="preserve">: they tend to focus on consumer </w:t>
      </w:r>
      <w:proofErr w:type="spellStart"/>
      <w:r w:rsidR="00AE43F0">
        <w:rPr>
          <w:rFonts w:ascii="Arial" w:hAnsi="Arial" w:cs="Arial"/>
          <w:sz w:val="20"/>
          <w:szCs w:val="20"/>
        </w:rPr>
        <w:t>behaviour</w:t>
      </w:r>
      <w:proofErr w:type="spellEnd"/>
      <w:r w:rsidR="00AE43F0">
        <w:rPr>
          <w:rFonts w:ascii="Arial" w:hAnsi="Arial" w:cs="Arial"/>
          <w:sz w:val="20"/>
          <w:szCs w:val="20"/>
        </w:rPr>
        <w:t xml:space="preserve"> issues in advertising</w:t>
      </w:r>
      <w:r w:rsidR="00DE1C21">
        <w:rPr>
          <w:rFonts w:ascii="Arial" w:hAnsi="Arial" w:cs="Arial"/>
          <w:sz w:val="20"/>
          <w:szCs w:val="20"/>
        </w:rPr>
        <w:t>, including media habits</w:t>
      </w:r>
    </w:p>
    <w:p w14:paraId="6D4E59B0" w14:textId="77777777" w:rsidR="00C36329" w:rsidRDefault="00C36329" w:rsidP="00A41A7A">
      <w:pPr>
        <w:rPr>
          <w:rFonts w:ascii="Arial" w:hAnsi="Arial" w:cs="Arial"/>
          <w:sz w:val="20"/>
          <w:szCs w:val="20"/>
        </w:rPr>
      </w:pPr>
    </w:p>
    <w:p w14:paraId="71D3B177" w14:textId="77777777" w:rsidR="00A41A7A" w:rsidRPr="00A41A7A" w:rsidRDefault="00A41A7A" w:rsidP="00A41A7A">
      <w:pPr>
        <w:rPr>
          <w:rFonts w:ascii="Arial" w:hAnsi="Arial" w:cs="Arial"/>
          <w:sz w:val="20"/>
          <w:szCs w:val="20"/>
        </w:rPr>
      </w:pPr>
    </w:p>
    <w:p w14:paraId="614C1E3C" w14:textId="77777777" w:rsidR="00BF2451" w:rsidRPr="00242367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9" w:name="MeasurementAndMonitoringAnchor"/>
      <w:r w:rsidRPr="00242367">
        <w:rPr>
          <w:rFonts w:ascii="Arial" w:eastAsia="Times New Roman" w:hAnsi="Arial" w:cs="Arial"/>
          <w:b/>
          <w:bCs/>
        </w:rPr>
        <w:t xml:space="preserve">Measurement </w:t>
      </w:r>
      <w:proofErr w:type="gramStart"/>
      <w:r w:rsidRPr="00242367">
        <w:rPr>
          <w:rFonts w:ascii="Arial" w:eastAsia="Times New Roman" w:hAnsi="Arial" w:cs="Arial"/>
          <w:b/>
          <w:bCs/>
        </w:rPr>
        <w:t>And</w:t>
      </w:r>
      <w:proofErr w:type="gramEnd"/>
      <w:r w:rsidRPr="00242367">
        <w:rPr>
          <w:rFonts w:ascii="Arial" w:eastAsia="Times New Roman" w:hAnsi="Arial" w:cs="Arial"/>
          <w:b/>
          <w:bCs/>
        </w:rPr>
        <w:t xml:space="preserve"> Monitoring</w:t>
      </w:r>
      <w:bookmarkEnd w:id="9"/>
    </w:p>
    <w:p w14:paraId="4030D550" w14:textId="77777777" w:rsidR="00BF245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sz w:val="20"/>
          <w:szCs w:val="20"/>
        </w:rPr>
        <w:t xml:space="preserve">Most detailed audience measurement, market share, ad expenditure data, etc. is only available for a fee from companies such as </w:t>
      </w:r>
      <w:hyperlink r:id="rId95" w:tgtFrame="_blank" w:history="1">
        <w:r w:rsidRPr="00BF24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Nielsen Canada</w:t>
        </w:r>
      </w:hyperlink>
      <w:r w:rsidRPr="00BF2451">
        <w:rPr>
          <w:rFonts w:ascii="Arial" w:eastAsia="Times New Roman" w:hAnsi="Arial" w:cs="Arial"/>
          <w:sz w:val="20"/>
          <w:szCs w:val="20"/>
        </w:rPr>
        <w:t xml:space="preserve"> and the </w:t>
      </w:r>
      <w:hyperlink r:id="rId96" w:tgtFrame="_blank" w:history="1">
        <w:proofErr w:type="spellStart"/>
        <w:r w:rsidR="00141A8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Vividata</w:t>
        </w:r>
        <w:proofErr w:type="spellEnd"/>
      </w:hyperlink>
      <w:r w:rsidRPr="00BF2451">
        <w:rPr>
          <w:rFonts w:ascii="Arial" w:eastAsia="Times New Roman" w:hAnsi="Arial" w:cs="Arial"/>
          <w:sz w:val="20"/>
          <w:szCs w:val="20"/>
        </w:rPr>
        <w:t>. However, some summary level data is available from the following:</w:t>
      </w:r>
    </w:p>
    <w:p w14:paraId="2C743F05" w14:textId="77777777" w:rsidR="00A24BB0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</w:pPr>
      <w:hyperlink r:id="rId97" w:history="1">
        <w:proofErr w:type="spellStart"/>
        <w:r w:rsidR="00A24BB0" w:rsidRPr="000926E9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Numeris</w:t>
        </w:r>
        <w:proofErr w:type="spellEnd"/>
        <w:r w:rsidR="00A24BB0" w:rsidRPr="000926E9">
          <w:rPr>
            <w:rStyle w:val="Hyperlink"/>
            <w:rFonts w:ascii="Arial" w:eastAsia="Times New Roman" w:hAnsi="Arial" w:cs="Arial"/>
            <w:b/>
            <w:color w:val="0000FF"/>
            <w:sz w:val="20"/>
            <w:szCs w:val="20"/>
          </w:rPr>
          <w:t>: Topline Data</w:t>
        </w:r>
      </w:hyperlink>
    </w:p>
    <w:p w14:paraId="02A27E4F" w14:textId="77777777" w:rsidR="003B70BB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98" w:history="1">
        <w:r w:rsidR="003B70BB" w:rsidRPr="003B2CDB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Magazines Canada. Category Quick Hits</w:t>
        </w:r>
      </w:hyperlink>
    </w:p>
    <w:p w14:paraId="2ED447DC" w14:textId="77777777" w:rsidR="00DB04A0" w:rsidRPr="000926E9" w:rsidRDefault="00B36996" w:rsidP="00BF2451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</w:pPr>
      <w:hyperlink r:id="rId99" w:tgtFrame="_blank" w:history="1">
        <w:r w:rsidR="00DB04A0" w:rsidRPr="00F162E4">
          <w:rPr>
            <w:rStyle w:val="Hyperlink"/>
            <w:rFonts w:ascii="Arial" w:eastAsia="Times New Roman" w:hAnsi="Arial" w:cs="Arial"/>
            <w:b/>
            <w:bCs/>
            <w:color w:val="0000FF"/>
            <w:sz w:val="20"/>
            <w:szCs w:val="20"/>
          </w:rPr>
          <w:t>News Media Canada. Community Newspaper Readership and Audience Measurement</w:t>
        </w:r>
      </w:hyperlink>
    </w:p>
    <w:p w14:paraId="20D58E61" w14:textId="77777777" w:rsidR="005054CB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F2451">
        <w:rPr>
          <w:rFonts w:ascii="Arial" w:eastAsia="Times New Roman" w:hAnsi="Arial" w:cs="Arial"/>
          <w:b/>
          <w:bCs/>
          <w:sz w:val="20"/>
          <w:szCs w:val="20"/>
        </w:rPr>
        <w:t xml:space="preserve">Marketing Facts: Statistics </w:t>
      </w:r>
      <w:proofErr w:type="gramStart"/>
      <w:r w:rsidRPr="00BF2451">
        <w:rPr>
          <w:rFonts w:ascii="Arial" w:eastAsia="Times New Roman" w:hAnsi="Arial" w:cs="Arial"/>
          <w:b/>
          <w:bCs/>
          <w:sz w:val="20"/>
          <w:szCs w:val="20"/>
        </w:rPr>
        <w:t>And</w:t>
      </w:r>
      <w:proofErr w:type="gramEnd"/>
      <w:r w:rsidRPr="00BF2451">
        <w:rPr>
          <w:rFonts w:ascii="Arial" w:eastAsia="Times New Roman" w:hAnsi="Arial" w:cs="Arial"/>
          <w:b/>
          <w:bCs/>
          <w:sz w:val="20"/>
          <w:szCs w:val="20"/>
        </w:rPr>
        <w:t xml:space="preserve"> Trends For Marketing In Canada</w:t>
      </w:r>
      <w:r w:rsidRPr="00BF2451">
        <w:rPr>
          <w:rFonts w:ascii="Arial" w:eastAsia="Times New Roman" w:hAnsi="Arial" w:cs="Arial"/>
          <w:sz w:val="20"/>
          <w:szCs w:val="20"/>
        </w:rPr>
        <w:t xml:space="preserve"> / Canadian Marketing Association (Leddy Circulating Collection, Main Building, 3rd Floor: HF5415.12 .C2 .M375) </w:t>
      </w:r>
      <w:r w:rsidR="005054CB">
        <w:rPr>
          <w:rFonts w:ascii="Arial" w:eastAsia="Times New Roman" w:hAnsi="Arial" w:cs="Arial"/>
          <w:sz w:val="20"/>
          <w:szCs w:val="20"/>
        </w:rPr>
        <w:t>2015 edition is the latest.</w:t>
      </w:r>
    </w:p>
    <w:p w14:paraId="3BC3E659" w14:textId="77777777" w:rsidR="00D53752" w:rsidRDefault="00BF2451" w:rsidP="00D5375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 w:rsidRPr="00BF2451">
        <w:rPr>
          <w:rFonts w:ascii="Arial" w:eastAsia="Times New Roman" w:hAnsi="Arial" w:cs="Arial"/>
          <w:sz w:val="20"/>
          <w:szCs w:val="20"/>
        </w:rPr>
        <w:br/>
      </w:r>
      <w:r w:rsidRPr="00BF2451">
        <w:rPr>
          <w:rFonts w:ascii="Arial" w:eastAsia="Times New Roman" w:hAnsi="Arial" w:cs="Arial"/>
          <w:sz w:val="20"/>
          <w:szCs w:val="20"/>
        </w:rPr>
        <w:br/>
      </w:r>
    </w:p>
    <w:p w14:paraId="6568A644" w14:textId="77777777" w:rsidR="00BF2451" w:rsidRDefault="00BF2451" w:rsidP="004D426B">
      <w:pPr>
        <w:rPr>
          <w:rFonts w:ascii="Arial" w:hAnsi="Arial" w:cs="Arial"/>
          <w:b/>
        </w:rPr>
      </w:pPr>
      <w:r w:rsidRPr="00BF2451">
        <w:rPr>
          <w:rFonts w:ascii="Arial" w:eastAsia="Times New Roman" w:hAnsi="Arial" w:cs="Arial"/>
          <w:sz w:val="20"/>
          <w:szCs w:val="20"/>
        </w:rPr>
        <w:br/>
      </w:r>
    </w:p>
    <w:p w14:paraId="7ABF78E8" w14:textId="77777777" w:rsidR="00BF2451" w:rsidRDefault="00BF2451" w:rsidP="0079076C">
      <w:pPr>
        <w:jc w:val="center"/>
        <w:rPr>
          <w:rFonts w:ascii="Arial" w:hAnsi="Arial" w:cs="Arial"/>
          <w:b/>
        </w:rPr>
      </w:pPr>
    </w:p>
    <w:p w14:paraId="1E8E664D" w14:textId="77777777" w:rsidR="00BF2451" w:rsidRPr="007F0488" w:rsidRDefault="00BF2451" w:rsidP="0079076C">
      <w:pPr>
        <w:jc w:val="center"/>
        <w:rPr>
          <w:rFonts w:ascii="Arial" w:hAnsi="Arial" w:cs="Arial"/>
          <w:b/>
        </w:rPr>
      </w:pPr>
    </w:p>
    <w:p w14:paraId="57F761ED" w14:textId="3333A1FC" w:rsidR="00BD6330" w:rsidRPr="003C03C6" w:rsidRDefault="00BD6330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3C03C6">
        <w:rPr>
          <w:rFonts w:ascii="Arial" w:eastAsia="Times New Roman" w:hAnsi="Arial" w:cs="Arial"/>
          <w:sz w:val="20"/>
          <w:szCs w:val="20"/>
          <w:lang w:val="en"/>
        </w:rPr>
        <w:t xml:space="preserve">Updated </w:t>
      </w:r>
      <w:r w:rsidR="000035EC">
        <w:rPr>
          <w:rFonts w:ascii="Arial" w:eastAsia="Times New Roman" w:hAnsi="Arial" w:cs="Arial"/>
          <w:sz w:val="20"/>
          <w:szCs w:val="20"/>
          <w:lang w:val="en"/>
        </w:rPr>
        <w:t>December 2018</w:t>
      </w:r>
    </w:p>
    <w:sectPr w:rsidR="00BD6330" w:rsidRPr="003C03C6" w:rsidSect="008E723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2E3"/>
    <w:multiLevelType w:val="multilevel"/>
    <w:tmpl w:val="C5F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C"/>
    <w:rsid w:val="00002739"/>
    <w:rsid w:val="00003394"/>
    <w:rsid w:val="000035EC"/>
    <w:rsid w:val="00003B27"/>
    <w:rsid w:val="00004F27"/>
    <w:rsid w:val="000068A7"/>
    <w:rsid w:val="00016D42"/>
    <w:rsid w:val="0002141E"/>
    <w:rsid w:val="00025BCC"/>
    <w:rsid w:val="00034115"/>
    <w:rsid w:val="00042E75"/>
    <w:rsid w:val="000441C6"/>
    <w:rsid w:val="000524EC"/>
    <w:rsid w:val="00052762"/>
    <w:rsid w:val="00055722"/>
    <w:rsid w:val="00061222"/>
    <w:rsid w:val="00062E3F"/>
    <w:rsid w:val="00076C48"/>
    <w:rsid w:val="000926E9"/>
    <w:rsid w:val="00094350"/>
    <w:rsid w:val="00094CB5"/>
    <w:rsid w:val="000A3EB6"/>
    <w:rsid w:val="000C557F"/>
    <w:rsid w:val="000C77D6"/>
    <w:rsid w:val="000E3B14"/>
    <w:rsid w:val="000E5ACB"/>
    <w:rsid w:val="000F0F11"/>
    <w:rsid w:val="00105090"/>
    <w:rsid w:val="00122D62"/>
    <w:rsid w:val="00127F56"/>
    <w:rsid w:val="00141A82"/>
    <w:rsid w:val="0014316F"/>
    <w:rsid w:val="001611BC"/>
    <w:rsid w:val="00167CBD"/>
    <w:rsid w:val="00176F81"/>
    <w:rsid w:val="00185DD2"/>
    <w:rsid w:val="00187E45"/>
    <w:rsid w:val="001916CC"/>
    <w:rsid w:val="00192920"/>
    <w:rsid w:val="001A01B8"/>
    <w:rsid w:val="001B113C"/>
    <w:rsid w:val="001C65C9"/>
    <w:rsid w:val="001D30AE"/>
    <w:rsid w:val="001D615E"/>
    <w:rsid w:val="001E08EA"/>
    <w:rsid w:val="001E17CE"/>
    <w:rsid w:val="001E4D27"/>
    <w:rsid w:val="001E5E9E"/>
    <w:rsid w:val="001F1295"/>
    <w:rsid w:val="001F139E"/>
    <w:rsid w:val="00204AF0"/>
    <w:rsid w:val="002118EE"/>
    <w:rsid w:val="00214643"/>
    <w:rsid w:val="002150E0"/>
    <w:rsid w:val="00224F4E"/>
    <w:rsid w:val="00231A66"/>
    <w:rsid w:val="00242367"/>
    <w:rsid w:val="0025624F"/>
    <w:rsid w:val="00256420"/>
    <w:rsid w:val="0026042E"/>
    <w:rsid w:val="00264F06"/>
    <w:rsid w:val="00280F3F"/>
    <w:rsid w:val="00282D87"/>
    <w:rsid w:val="002916A9"/>
    <w:rsid w:val="0029609D"/>
    <w:rsid w:val="002978D2"/>
    <w:rsid w:val="002A0C90"/>
    <w:rsid w:val="002A3A68"/>
    <w:rsid w:val="002A6935"/>
    <w:rsid w:val="002B6524"/>
    <w:rsid w:val="002B68AD"/>
    <w:rsid w:val="002C442D"/>
    <w:rsid w:val="002C69DA"/>
    <w:rsid w:val="002D1274"/>
    <w:rsid w:val="002E669F"/>
    <w:rsid w:val="00307871"/>
    <w:rsid w:val="00310547"/>
    <w:rsid w:val="00322E0B"/>
    <w:rsid w:val="00324B63"/>
    <w:rsid w:val="00324FAB"/>
    <w:rsid w:val="00333175"/>
    <w:rsid w:val="003416B8"/>
    <w:rsid w:val="00342383"/>
    <w:rsid w:val="00342796"/>
    <w:rsid w:val="0035043A"/>
    <w:rsid w:val="0035304E"/>
    <w:rsid w:val="00355784"/>
    <w:rsid w:val="003603DA"/>
    <w:rsid w:val="00363DF4"/>
    <w:rsid w:val="00383E48"/>
    <w:rsid w:val="003852A4"/>
    <w:rsid w:val="003A792B"/>
    <w:rsid w:val="003B2B90"/>
    <w:rsid w:val="003B2CDB"/>
    <w:rsid w:val="003B310A"/>
    <w:rsid w:val="003B70BB"/>
    <w:rsid w:val="003B7241"/>
    <w:rsid w:val="003C03C6"/>
    <w:rsid w:val="003C445E"/>
    <w:rsid w:val="003D29DF"/>
    <w:rsid w:val="003E1C15"/>
    <w:rsid w:val="003F0980"/>
    <w:rsid w:val="004022D0"/>
    <w:rsid w:val="00403D2B"/>
    <w:rsid w:val="0040773C"/>
    <w:rsid w:val="0041225C"/>
    <w:rsid w:val="004233AF"/>
    <w:rsid w:val="004358CD"/>
    <w:rsid w:val="00436251"/>
    <w:rsid w:val="0043726E"/>
    <w:rsid w:val="00437CFD"/>
    <w:rsid w:val="00461940"/>
    <w:rsid w:val="00467113"/>
    <w:rsid w:val="004756F2"/>
    <w:rsid w:val="004774EF"/>
    <w:rsid w:val="00492516"/>
    <w:rsid w:val="00493588"/>
    <w:rsid w:val="004A052D"/>
    <w:rsid w:val="004A2BAC"/>
    <w:rsid w:val="004A5708"/>
    <w:rsid w:val="004C42EA"/>
    <w:rsid w:val="004C5F82"/>
    <w:rsid w:val="004D10C8"/>
    <w:rsid w:val="004D426B"/>
    <w:rsid w:val="004D667C"/>
    <w:rsid w:val="004E076B"/>
    <w:rsid w:val="004E1F64"/>
    <w:rsid w:val="004F067C"/>
    <w:rsid w:val="00502F5B"/>
    <w:rsid w:val="005054CB"/>
    <w:rsid w:val="00514619"/>
    <w:rsid w:val="00520CE0"/>
    <w:rsid w:val="00530CAA"/>
    <w:rsid w:val="00536037"/>
    <w:rsid w:val="00543080"/>
    <w:rsid w:val="0054484F"/>
    <w:rsid w:val="00553E4C"/>
    <w:rsid w:val="00556688"/>
    <w:rsid w:val="005703DA"/>
    <w:rsid w:val="00573D35"/>
    <w:rsid w:val="00587A72"/>
    <w:rsid w:val="0059197D"/>
    <w:rsid w:val="005A2523"/>
    <w:rsid w:val="005B01A9"/>
    <w:rsid w:val="005C1D8B"/>
    <w:rsid w:val="005C5FA3"/>
    <w:rsid w:val="005D021B"/>
    <w:rsid w:val="005D4F5E"/>
    <w:rsid w:val="005E5407"/>
    <w:rsid w:val="005E558D"/>
    <w:rsid w:val="006034FF"/>
    <w:rsid w:val="00610AA3"/>
    <w:rsid w:val="006303BD"/>
    <w:rsid w:val="00634671"/>
    <w:rsid w:val="006425E0"/>
    <w:rsid w:val="006437EE"/>
    <w:rsid w:val="006677DB"/>
    <w:rsid w:val="00672466"/>
    <w:rsid w:val="00684646"/>
    <w:rsid w:val="00685AF9"/>
    <w:rsid w:val="006A2D6E"/>
    <w:rsid w:val="006B3582"/>
    <w:rsid w:val="006B35B4"/>
    <w:rsid w:val="006C5CBE"/>
    <w:rsid w:val="006E194D"/>
    <w:rsid w:val="006F0E78"/>
    <w:rsid w:val="00701AF1"/>
    <w:rsid w:val="00702D1E"/>
    <w:rsid w:val="00706386"/>
    <w:rsid w:val="0070787B"/>
    <w:rsid w:val="00710969"/>
    <w:rsid w:val="00710F80"/>
    <w:rsid w:val="00712D4A"/>
    <w:rsid w:val="0072537A"/>
    <w:rsid w:val="00743E03"/>
    <w:rsid w:val="007511AF"/>
    <w:rsid w:val="0076168F"/>
    <w:rsid w:val="00763190"/>
    <w:rsid w:val="00766016"/>
    <w:rsid w:val="007665D5"/>
    <w:rsid w:val="00773161"/>
    <w:rsid w:val="00775CE5"/>
    <w:rsid w:val="007809BB"/>
    <w:rsid w:val="0078162B"/>
    <w:rsid w:val="0079029A"/>
    <w:rsid w:val="0079076C"/>
    <w:rsid w:val="007A0990"/>
    <w:rsid w:val="007A2D8D"/>
    <w:rsid w:val="007B10FA"/>
    <w:rsid w:val="007B301C"/>
    <w:rsid w:val="007B4234"/>
    <w:rsid w:val="007B61B5"/>
    <w:rsid w:val="007B7298"/>
    <w:rsid w:val="007C36A1"/>
    <w:rsid w:val="007C4CA1"/>
    <w:rsid w:val="007C6FC8"/>
    <w:rsid w:val="007E1FE9"/>
    <w:rsid w:val="007E5D6E"/>
    <w:rsid w:val="007F0488"/>
    <w:rsid w:val="007F6CC7"/>
    <w:rsid w:val="00803447"/>
    <w:rsid w:val="00810167"/>
    <w:rsid w:val="008101DD"/>
    <w:rsid w:val="008153D4"/>
    <w:rsid w:val="00831059"/>
    <w:rsid w:val="008441DD"/>
    <w:rsid w:val="00845DED"/>
    <w:rsid w:val="00851C41"/>
    <w:rsid w:val="0087693A"/>
    <w:rsid w:val="00877000"/>
    <w:rsid w:val="00877747"/>
    <w:rsid w:val="00881D80"/>
    <w:rsid w:val="00883EE9"/>
    <w:rsid w:val="0088688E"/>
    <w:rsid w:val="00886C77"/>
    <w:rsid w:val="00891F6A"/>
    <w:rsid w:val="00896363"/>
    <w:rsid w:val="00897595"/>
    <w:rsid w:val="008C0F95"/>
    <w:rsid w:val="008C3665"/>
    <w:rsid w:val="008C6BBE"/>
    <w:rsid w:val="008D0C5E"/>
    <w:rsid w:val="008D3E5F"/>
    <w:rsid w:val="008E2117"/>
    <w:rsid w:val="008E723C"/>
    <w:rsid w:val="008F0692"/>
    <w:rsid w:val="008F1E43"/>
    <w:rsid w:val="008F2B86"/>
    <w:rsid w:val="008F592C"/>
    <w:rsid w:val="00902BBC"/>
    <w:rsid w:val="0090368E"/>
    <w:rsid w:val="00923F91"/>
    <w:rsid w:val="00925805"/>
    <w:rsid w:val="00933717"/>
    <w:rsid w:val="00934F01"/>
    <w:rsid w:val="00937A94"/>
    <w:rsid w:val="009430F6"/>
    <w:rsid w:val="009605E8"/>
    <w:rsid w:val="00963FBC"/>
    <w:rsid w:val="00965DB1"/>
    <w:rsid w:val="009669D3"/>
    <w:rsid w:val="00976C5A"/>
    <w:rsid w:val="00991539"/>
    <w:rsid w:val="009A671A"/>
    <w:rsid w:val="009B3BBA"/>
    <w:rsid w:val="009C139D"/>
    <w:rsid w:val="009D0D14"/>
    <w:rsid w:val="009E769B"/>
    <w:rsid w:val="00A14F4F"/>
    <w:rsid w:val="00A15483"/>
    <w:rsid w:val="00A15FF9"/>
    <w:rsid w:val="00A24BB0"/>
    <w:rsid w:val="00A26431"/>
    <w:rsid w:val="00A33C42"/>
    <w:rsid w:val="00A34305"/>
    <w:rsid w:val="00A41A7A"/>
    <w:rsid w:val="00A44961"/>
    <w:rsid w:val="00A523FD"/>
    <w:rsid w:val="00A53754"/>
    <w:rsid w:val="00A615F7"/>
    <w:rsid w:val="00A628EF"/>
    <w:rsid w:val="00A639DB"/>
    <w:rsid w:val="00A65CF2"/>
    <w:rsid w:val="00A7440B"/>
    <w:rsid w:val="00A80D16"/>
    <w:rsid w:val="00A907CB"/>
    <w:rsid w:val="00AA1E9B"/>
    <w:rsid w:val="00AB38ED"/>
    <w:rsid w:val="00AB6FA3"/>
    <w:rsid w:val="00AD3C63"/>
    <w:rsid w:val="00AD55BD"/>
    <w:rsid w:val="00AE43F0"/>
    <w:rsid w:val="00AF65CB"/>
    <w:rsid w:val="00B13A47"/>
    <w:rsid w:val="00B30CA1"/>
    <w:rsid w:val="00B36996"/>
    <w:rsid w:val="00B406A4"/>
    <w:rsid w:val="00B53D34"/>
    <w:rsid w:val="00B62917"/>
    <w:rsid w:val="00B62C68"/>
    <w:rsid w:val="00B63A85"/>
    <w:rsid w:val="00B80B17"/>
    <w:rsid w:val="00B94F9C"/>
    <w:rsid w:val="00BA57C9"/>
    <w:rsid w:val="00BB3448"/>
    <w:rsid w:val="00BB526D"/>
    <w:rsid w:val="00BB672A"/>
    <w:rsid w:val="00BB716A"/>
    <w:rsid w:val="00BD1D88"/>
    <w:rsid w:val="00BD5793"/>
    <w:rsid w:val="00BD6330"/>
    <w:rsid w:val="00BE0601"/>
    <w:rsid w:val="00BE1193"/>
    <w:rsid w:val="00BF2451"/>
    <w:rsid w:val="00C05657"/>
    <w:rsid w:val="00C24AD9"/>
    <w:rsid w:val="00C36329"/>
    <w:rsid w:val="00C41F1E"/>
    <w:rsid w:val="00C470EF"/>
    <w:rsid w:val="00C50856"/>
    <w:rsid w:val="00C565BA"/>
    <w:rsid w:val="00C63DA8"/>
    <w:rsid w:val="00C65515"/>
    <w:rsid w:val="00C735B6"/>
    <w:rsid w:val="00C778E3"/>
    <w:rsid w:val="00C84995"/>
    <w:rsid w:val="00C868EE"/>
    <w:rsid w:val="00C959A9"/>
    <w:rsid w:val="00CB081A"/>
    <w:rsid w:val="00CC17D1"/>
    <w:rsid w:val="00CC4854"/>
    <w:rsid w:val="00CD4065"/>
    <w:rsid w:val="00CE3C39"/>
    <w:rsid w:val="00CE6740"/>
    <w:rsid w:val="00CF69E5"/>
    <w:rsid w:val="00D01522"/>
    <w:rsid w:val="00D21597"/>
    <w:rsid w:val="00D306C5"/>
    <w:rsid w:val="00D4433D"/>
    <w:rsid w:val="00D44E4F"/>
    <w:rsid w:val="00D50AA9"/>
    <w:rsid w:val="00D50DB8"/>
    <w:rsid w:val="00D53752"/>
    <w:rsid w:val="00D57753"/>
    <w:rsid w:val="00D67ED8"/>
    <w:rsid w:val="00D76277"/>
    <w:rsid w:val="00D90C2F"/>
    <w:rsid w:val="00D938F7"/>
    <w:rsid w:val="00DA62C1"/>
    <w:rsid w:val="00DB04A0"/>
    <w:rsid w:val="00DB7FB3"/>
    <w:rsid w:val="00DC11A1"/>
    <w:rsid w:val="00DC1BE8"/>
    <w:rsid w:val="00DC1E0F"/>
    <w:rsid w:val="00DC4312"/>
    <w:rsid w:val="00DD272A"/>
    <w:rsid w:val="00DD2B56"/>
    <w:rsid w:val="00DD2F83"/>
    <w:rsid w:val="00DD7DCD"/>
    <w:rsid w:val="00DE1C21"/>
    <w:rsid w:val="00DF17C8"/>
    <w:rsid w:val="00E03F1F"/>
    <w:rsid w:val="00E32BEE"/>
    <w:rsid w:val="00E432C8"/>
    <w:rsid w:val="00E4412F"/>
    <w:rsid w:val="00E5160A"/>
    <w:rsid w:val="00E572F3"/>
    <w:rsid w:val="00E57D4D"/>
    <w:rsid w:val="00E615E6"/>
    <w:rsid w:val="00E6259B"/>
    <w:rsid w:val="00E64D8D"/>
    <w:rsid w:val="00E64E1D"/>
    <w:rsid w:val="00E7223C"/>
    <w:rsid w:val="00E8536A"/>
    <w:rsid w:val="00E90C37"/>
    <w:rsid w:val="00E90E15"/>
    <w:rsid w:val="00E93F5E"/>
    <w:rsid w:val="00E95F02"/>
    <w:rsid w:val="00EC17E6"/>
    <w:rsid w:val="00EC44BE"/>
    <w:rsid w:val="00EC5557"/>
    <w:rsid w:val="00EC5FD3"/>
    <w:rsid w:val="00ED127A"/>
    <w:rsid w:val="00ED4FF8"/>
    <w:rsid w:val="00EE2362"/>
    <w:rsid w:val="00EF78FC"/>
    <w:rsid w:val="00F162E4"/>
    <w:rsid w:val="00F2228C"/>
    <w:rsid w:val="00F2464B"/>
    <w:rsid w:val="00F27019"/>
    <w:rsid w:val="00F30C4D"/>
    <w:rsid w:val="00F31A84"/>
    <w:rsid w:val="00F33397"/>
    <w:rsid w:val="00F3744E"/>
    <w:rsid w:val="00F4257E"/>
    <w:rsid w:val="00F437F0"/>
    <w:rsid w:val="00F51297"/>
    <w:rsid w:val="00F51891"/>
    <w:rsid w:val="00F612EB"/>
    <w:rsid w:val="00F6280E"/>
    <w:rsid w:val="00F75323"/>
    <w:rsid w:val="00F80A0A"/>
    <w:rsid w:val="00F83C7E"/>
    <w:rsid w:val="00F87A3F"/>
    <w:rsid w:val="00F90D51"/>
    <w:rsid w:val="00F94C19"/>
    <w:rsid w:val="00FA16CB"/>
    <w:rsid w:val="00FA6754"/>
    <w:rsid w:val="00FA6B1A"/>
    <w:rsid w:val="00FB0A29"/>
    <w:rsid w:val="00FB2EDF"/>
    <w:rsid w:val="00FB3B34"/>
    <w:rsid w:val="00FB5F16"/>
    <w:rsid w:val="00FB7494"/>
    <w:rsid w:val="00FC1AB4"/>
    <w:rsid w:val="00FD0E7E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553EC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41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abcanada.com/research/annual-internet-advertising-revenue-reports/" TargetMode="External"/><Relationship Id="rId21" Type="http://schemas.openxmlformats.org/officeDocument/2006/relationships/hyperlink" Target="http://ezproxy.uwindsor.ca/login?url=http://search.ebscohost.com/login.aspx?direct=true&amp;db=bth&amp;jid=W8Q&amp;site=bsi-live" TargetMode="External"/><Relationship Id="rId34" Type="http://schemas.openxmlformats.org/officeDocument/2006/relationships/hyperlink" Target="http://www.cab-acr.ca" TargetMode="External"/><Relationship Id="rId42" Type="http://schemas.openxmlformats.org/officeDocument/2006/relationships/hyperlink" Target="http://www.hebdos.com" TargetMode="External"/><Relationship Id="rId47" Type="http://schemas.openxmlformats.org/officeDocument/2006/relationships/hyperlink" Target="http://en.numeris.ca/" TargetMode="External"/><Relationship Id="rId50" Type="http://schemas.openxmlformats.org/officeDocument/2006/relationships/hyperlink" Target="http://www.tcaan.ca" TargetMode="External"/><Relationship Id="rId55" Type="http://schemas.openxmlformats.org/officeDocument/2006/relationships/hyperlink" Target="http://www.vintageadbrowser.com/" TargetMode="External"/><Relationship Id="rId63" Type="http://schemas.openxmlformats.org/officeDocument/2006/relationships/hyperlink" Target="http://anvil2018.icebergapp.com/winners" TargetMode="External"/><Relationship Id="rId68" Type="http://schemas.openxmlformats.org/officeDocument/2006/relationships/hyperlink" Target="https://thecrystalsawards.com/2018-winners" TargetMode="External"/><Relationship Id="rId76" Type="http://schemas.openxmlformats.org/officeDocument/2006/relationships/hyperlink" Target="http://www.statcan.gc.ca/eng/start" TargetMode="External"/><Relationship Id="rId84" Type="http://schemas.openxmlformats.org/officeDocument/2006/relationships/hyperlink" Target="http://led.uwindsor.ca/communication-mass-media" TargetMode="External"/><Relationship Id="rId89" Type="http://schemas.openxmlformats.org/officeDocument/2006/relationships/hyperlink" Target="https://www.comscore.com/Insights/Presentations-and-Whitepapers" TargetMode="External"/><Relationship Id="rId97" Type="http://schemas.openxmlformats.org/officeDocument/2006/relationships/hyperlink" Target="http://en.numeris.ca/media-and-events/overview" TargetMode="External"/><Relationship Id="rId7" Type="http://schemas.openxmlformats.org/officeDocument/2006/relationships/hyperlink" Target="http://led.uwindsor.ca/business-source-complete" TargetMode="External"/><Relationship Id="rId71" Type="http://schemas.openxmlformats.org/officeDocument/2006/relationships/hyperlink" Target="http://marketingawards.strategyonline.ca/" TargetMode="External"/><Relationship Id="rId92" Type="http://schemas.openxmlformats.org/officeDocument/2006/relationships/hyperlink" Target="https://magazinescanada.ca/pdf/consumer-magazine-media-fact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standards.com/en/Standards/report.aspx" TargetMode="External"/><Relationship Id="rId29" Type="http://schemas.openxmlformats.org/officeDocument/2006/relationships/hyperlink" Target="http://led.uwindsor.ca/card" TargetMode="External"/><Relationship Id="rId11" Type="http://schemas.openxmlformats.org/officeDocument/2006/relationships/hyperlink" Target="http://led.uwindsor.ca/google-scholar" TargetMode="External"/><Relationship Id="rId24" Type="http://schemas.openxmlformats.org/officeDocument/2006/relationships/hyperlink" Target="https://www150.statcan.gc.ca/n1/en/surveys/2437" TargetMode="External"/><Relationship Id="rId32" Type="http://schemas.openxmlformats.org/officeDocument/2006/relationships/hyperlink" Target="http://www.acaweb.ca/en" TargetMode="External"/><Relationship Id="rId37" Type="http://schemas.openxmlformats.org/officeDocument/2006/relationships/hyperlink" Target="http://www.the-cma.org" TargetMode="External"/><Relationship Id="rId40" Type="http://schemas.openxmlformats.org/officeDocument/2006/relationships/hyperlink" Target="http://www.cprs.ca" TargetMode="External"/><Relationship Id="rId45" Type="http://schemas.openxmlformats.org/officeDocument/2006/relationships/hyperlink" Target="http://www.magazinescanada.ca" TargetMode="External"/><Relationship Id="rId53" Type="http://schemas.openxmlformats.org/officeDocument/2006/relationships/hyperlink" Target="http://library.duke.edu/digitalcollections/adviews/" TargetMode="External"/><Relationship Id="rId58" Type="http://schemas.openxmlformats.org/officeDocument/2006/relationships/hyperlink" Target="http://www.youtube.com/" TargetMode="External"/><Relationship Id="rId66" Type="http://schemas.openxmlformats.org/officeDocument/2006/relationships/hyperlink" Target="http://cassies.ca/Home/Indexhome" TargetMode="External"/><Relationship Id="rId74" Type="http://schemas.openxmlformats.org/officeDocument/2006/relationships/hyperlink" Target="https://promoawards.strategyonline.ca" TargetMode="External"/><Relationship Id="rId79" Type="http://schemas.openxmlformats.org/officeDocument/2006/relationships/hyperlink" Target="http://thinktv.ca/research/research-reports/" TargetMode="External"/><Relationship Id="rId87" Type="http://schemas.openxmlformats.org/officeDocument/2006/relationships/hyperlink" Target="http://led.uwindsor.ca/card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theadcc.ca/awards" TargetMode="External"/><Relationship Id="rId82" Type="http://schemas.openxmlformats.org/officeDocument/2006/relationships/hyperlink" Target="http://led.uwindsor.ca/proquest-business" TargetMode="External"/><Relationship Id="rId90" Type="http://schemas.openxmlformats.org/officeDocument/2006/relationships/hyperlink" Target="https://www.comscore.com/Insights/Presentations-and-Whitepapers/2017/Canadian-Multi-Platform-Landscape" TargetMode="External"/><Relationship Id="rId95" Type="http://schemas.openxmlformats.org/officeDocument/2006/relationships/hyperlink" Target="http://www.ca.nielsen.com" TargetMode="External"/><Relationship Id="rId19" Type="http://schemas.openxmlformats.org/officeDocument/2006/relationships/hyperlink" Target="http://www.competitionbureau.gc.ca/eic/site/cb-bc.nsf/eng/home" TargetMode="External"/><Relationship Id="rId14" Type="http://schemas.openxmlformats.org/officeDocument/2006/relationships/hyperlink" Target="http://www.adstandards.com/en/Standards/genderPortrayalGuidelines.aspx" TargetMode="External"/><Relationship Id="rId22" Type="http://schemas.openxmlformats.org/officeDocument/2006/relationships/hyperlink" Target="http://led.uwindsor.ca/gmid" TargetMode="External"/><Relationship Id="rId27" Type="http://schemas.openxmlformats.org/officeDocument/2006/relationships/hyperlink" Target="https://magazinescanada.ca/resource-centre-browse/" TargetMode="External"/><Relationship Id="rId30" Type="http://schemas.openxmlformats.org/officeDocument/2006/relationships/hyperlink" Target="http://www.adstandards.com" TargetMode="External"/><Relationship Id="rId35" Type="http://schemas.openxmlformats.org/officeDocument/2006/relationships/hyperlink" Target="http://www.capic.org" TargetMode="External"/><Relationship Id="rId43" Type="http://schemas.openxmlformats.org/officeDocument/2006/relationships/hyperlink" Target="https://theica.ca" TargetMode="External"/><Relationship Id="rId48" Type="http://schemas.openxmlformats.org/officeDocument/2006/relationships/hyperlink" Target="http://www.ppoc.ca" TargetMode="External"/><Relationship Id="rId56" Type="http://schemas.openxmlformats.org/officeDocument/2006/relationships/hyperlink" Target="http://www.adforum.com/creative-work/" TargetMode="External"/><Relationship Id="rId64" Type="http://schemas.openxmlformats.org/officeDocument/2006/relationships/hyperlink" Target="https://www.appliedartsmag.com/winners_gallery/" TargetMode="External"/><Relationship Id="rId69" Type="http://schemas.openxmlformats.org/officeDocument/2006/relationships/hyperlink" Target="https://iceawards.ca" TargetMode="External"/><Relationship Id="rId77" Type="http://schemas.openxmlformats.org/officeDocument/2006/relationships/hyperlink" Target="mailto:kball@uwindsor.c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led.uwindsor.ca/proquest-business" TargetMode="External"/><Relationship Id="rId51" Type="http://schemas.openxmlformats.org/officeDocument/2006/relationships/hyperlink" Target="http://wab.ca" TargetMode="External"/><Relationship Id="rId72" Type="http://schemas.openxmlformats.org/officeDocument/2006/relationships/hyperlink" Target="http://mediainnovationawards.strategyonline.ca" TargetMode="External"/><Relationship Id="rId80" Type="http://schemas.openxmlformats.org/officeDocument/2006/relationships/hyperlink" Target="http://www.adstandards.com/en/ASCLibrary/consumerResearch.aspx" TargetMode="External"/><Relationship Id="rId85" Type="http://schemas.openxmlformats.org/officeDocument/2006/relationships/hyperlink" Target="http://led.uwindsor.ca/google-scholar" TargetMode="External"/><Relationship Id="rId93" Type="http://schemas.openxmlformats.org/officeDocument/2006/relationships/hyperlink" Target="https://magazinescanada.ca/pdf/digital-magazine-media-fact-book/" TargetMode="External"/><Relationship Id="rId98" Type="http://schemas.openxmlformats.org/officeDocument/2006/relationships/hyperlink" Target="https://magazinescanada.ca/resource-centre/?fwp_tags=quick-hi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standards.com/en" TargetMode="External"/><Relationship Id="rId17" Type="http://schemas.openxmlformats.org/officeDocument/2006/relationships/hyperlink" Target="http://www.adstandards.com/en/Standards/Influencer-Marketing-Disclosure-Guideline.pdf" TargetMode="External"/><Relationship Id="rId25" Type="http://schemas.openxmlformats.org/officeDocument/2006/relationships/hyperlink" Target="https://iabcanada.com" TargetMode="External"/><Relationship Id="rId33" Type="http://schemas.openxmlformats.org/officeDocument/2006/relationships/hyperlink" Target="http://www.carf.ca" TargetMode="External"/><Relationship Id="rId38" Type="http://schemas.openxmlformats.org/officeDocument/2006/relationships/hyperlink" Target="http://www.cmdc.ca" TargetMode="External"/><Relationship Id="rId46" Type="http://schemas.openxmlformats.org/officeDocument/2006/relationships/hyperlink" Target="https://nmc-mic.ca" TargetMode="External"/><Relationship Id="rId59" Type="http://schemas.openxmlformats.org/officeDocument/2006/relationships/hyperlink" Target="http://www.facebook.com/" TargetMode="External"/><Relationship Id="rId67" Type="http://schemas.openxmlformats.org/officeDocument/2006/relationships/hyperlink" Target="http://www.the-cma.org/education-events/awards" TargetMode="External"/><Relationship Id="rId20" Type="http://schemas.openxmlformats.org/officeDocument/2006/relationships/hyperlink" Target="http://www.crtc.gc.ca/eng/publications.htm" TargetMode="External"/><Relationship Id="rId41" Type="http://schemas.openxmlformats.org/officeDocument/2006/relationships/hyperlink" Target="https://gdc.design" TargetMode="External"/><Relationship Id="rId54" Type="http://schemas.openxmlformats.org/officeDocument/2006/relationships/hyperlink" Target="http://library.duke.edu/rubenstein/findingdb/road" TargetMode="External"/><Relationship Id="rId62" Type="http://schemas.openxmlformats.org/officeDocument/2006/relationships/hyperlink" Target="https://www.facebook.com/AdRodeo" TargetMode="External"/><Relationship Id="rId70" Type="http://schemas.openxmlformats.org/officeDocument/2006/relationships/hyperlink" Target="https://concours.infopresse.com/" TargetMode="External"/><Relationship Id="rId75" Type="http://schemas.openxmlformats.org/officeDocument/2006/relationships/hyperlink" Target="http://www12.statcan.gc.ca/census-recensement/2016/dp-pd/prof/index.cfm?Lang=E&amp;TABID=2" TargetMode="External"/><Relationship Id="rId83" Type="http://schemas.openxmlformats.org/officeDocument/2006/relationships/hyperlink" Target="http://led.uwindsor.ca/psycinfo" TargetMode="External"/><Relationship Id="rId88" Type="http://schemas.openxmlformats.org/officeDocument/2006/relationships/hyperlink" Target="http://www.cmdc.ca/resources/useful-links" TargetMode="External"/><Relationship Id="rId91" Type="http://schemas.openxmlformats.org/officeDocument/2006/relationships/hyperlink" Target="https://iabcanada.com/iab-resources/research/iab-research/" TargetMode="External"/><Relationship Id="rId96" Type="http://schemas.openxmlformats.org/officeDocument/2006/relationships/hyperlink" Target="https://vividata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ball@uwindsor.ca" TargetMode="External"/><Relationship Id="rId15" Type="http://schemas.openxmlformats.org/officeDocument/2006/relationships/hyperlink" Target="http://www.adstandards.com/en/Clearance/Childrens/broadcastCodeForAdvertisingToChildren.aspx" TargetMode="External"/><Relationship Id="rId23" Type="http://schemas.openxmlformats.org/officeDocument/2006/relationships/hyperlink" Target="http://led.uwindsor.ca/ibisworld" TargetMode="External"/><Relationship Id="rId28" Type="http://schemas.openxmlformats.org/officeDocument/2006/relationships/hyperlink" Target="https://nmc-mic.ca/about-newspapers/" TargetMode="External"/><Relationship Id="rId36" Type="http://schemas.openxmlformats.org/officeDocument/2006/relationships/hyperlink" Target="http://www.cbsc.ca" TargetMode="External"/><Relationship Id="rId49" Type="http://schemas.openxmlformats.org/officeDocument/2006/relationships/hyperlink" Target="https://thinktv.ca" TargetMode="External"/><Relationship Id="rId57" Type="http://schemas.openxmlformats.org/officeDocument/2006/relationships/hyperlink" Target="http://www.archive.org" TargetMode="External"/><Relationship Id="rId10" Type="http://schemas.openxmlformats.org/officeDocument/2006/relationships/hyperlink" Target="http://led.uwindsor.ca/communication-mass-media" TargetMode="External"/><Relationship Id="rId31" Type="http://schemas.openxmlformats.org/officeDocument/2006/relationships/hyperlink" Target="https://a2c.quebec" TargetMode="External"/><Relationship Id="rId44" Type="http://schemas.openxmlformats.org/officeDocument/2006/relationships/hyperlink" Target="http://www.iabcanada.com" TargetMode="External"/><Relationship Id="rId52" Type="http://schemas.openxmlformats.org/officeDocument/2006/relationships/hyperlink" Target="https://repository.duke.edu/dc/adaccess" TargetMode="External"/><Relationship Id="rId60" Type="http://schemas.openxmlformats.org/officeDocument/2006/relationships/hyperlink" Target="http://adclubedm.com/awards" TargetMode="External"/><Relationship Id="rId65" Type="http://schemas.openxmlformats.org/officeDocument/2006/relationships/hyperlink" Target="http://atomicawards.strategyonline.ca" TargetMode="External"/><Relationship Id="rId73" Type="http://schemas.openxmlformats.org/officeDocument/2006/relationships/hyperlink" Target="https://nmc-mic.ca/programs/awards/" TargetMode="External"/><Relationship Id="rId78" Type="http://schemas.openxmlformats.org/officeDocument/2006/relationships/hyperlink" Target="http://led.uwindsor.ca/odesi" TargetMode="External"/><Relationship Id="rId81" Type="http://schemas.openxmlformats.org/officeDocument/2006/relationships/hyperlink" Target="http://led.uwindsor.ca/business-source-complete" TargetMode="External"/><Relationship Id="rId86" Type="http://schemas.openxmlformats.org/officeDocument/2006/relationships/hyperlink" Target="http://tcna.primo.hosted.exlibrisgroup.com/primo_library/libweb/action/search.do?vid=UWINDSOR" TargetMode="External"/><Relationship Id="rId94" Type="http://schemas.openxmlformats.org/officeDocument/2006/relationships/hyperlink" Target="http://thinktv.ca/research/research-reports/" TargetMode="External"/><Relationship Id="rId99" Type="http://schemas.openxmlformats.org/officeDocument/2006/relationships/hyperlink" Target="https://nmc-mic.ca/research-statistics/connecting-to-canadians-with-community-newspapers-2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d.uwindsor.ca/psycinfo" TargetMode="External"/><Relationship Id="rId13" Type="http://schemas.openxmlformats.org/officeDocument/2006/relationships/hyperlink" Target="http://www.adstandards.com/en/Standards/theCode.aspx" TargetMode="External"/><Relationship Id="rId18" Type="http://schemas.openxmlformats.org/officeDocument/2006/relationships/hyperlink" Target="http://www.crtc.gc.ca/eng/home-accueil.htm" TargetMode="External"/><Relationship Id="rId39" Type="http://schemas.openxmlformats.org/officeDocument/2006/relationships/hyperlink" Target="https://www.com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44</cp:revision>
  <cp:lastPrinted>2017-08-21T16:56:00Z</cp:lastPrinted>
  <dcterms:created xsi:type="dcterms:W3CDTF">2018-12-18T20:51:00Z</dcterms:created>
  <dcterms:modified xsi:type="dcterms:W3CDTF">2018-12-19T16:20:00Z</dcterms:modified>
</cp:coreProperties>
</file>